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8553FE" w14:textId="4A9C51B2" w:rsidR="00921A1D" w:rsidRDefault="00921A1D" w:rsidP="00921A1D">
      <w:pPr>
        <w:jc w:val="center"/>
        <w:rPr>
          <w:rFonts w:ascii="Arial Narrow" w:hAnsi="Arial Narrow"/>
        </w:rPr>
      </w:pPr>
      <w:bookmarkStart w:id="0" w:name="_Hlk65838045"/>
    </w:p>
    <w:p w14:paraId="2AF3EA61" w14:textId="77777777" w:rsidR="00921A1D" w:rsidRDefault="00921A1D" w:rsidP="00921A1D">
      <w:pPr>
        <w:jc w:val="center"/>
        <w:rPr>
          <w:sz w:val="20"/>
          <w:szCs w:val="20"/>
        </w:rPr>
      </w:pPr>
      <w:r>
        <w:rPr>
          <w:sz w:val="20"/>
          <w:szCs w:val="20"/>
        </w:rPr>
        <w:t>Miejski Ośrodek Rekreacji i Wypoczynku w Grudziądzu; ul. Za Basenem 2, 86-300 Grudziądz</w:t>
      </w:r>
    </w:p>
    <w:p w14:paraId="6A734591" w14:textId="77777777" w:rsidR="00921A1D" w:rsidRPr="003633F1" w:rsidRDefault="00921A1D" w:rsidP="00921A1D">
      <w:pPr>
        <w:pBdr>
          <w:bottom w:val="single" w:sz="12" w:space="1" w:color="auto"/>
        </w:pBdr>
        <w:jc w:val="center"/>
        <w:rPr>
          <w:rStyle w:val="Hipercze"/>
        </w:rPr>
      </w:pPr>
      <w:r w:rsidRPr="003633F1">
        <w:rPr>
          <w:sz w:val="20"/>
          <w:szCs w:val="20"/>
        </w:rPr>
        <w:t xml:space="preserve">tel. (56) 4624091, </w:t>
      </w:r>
      <w:hyperlink r:id="rId4" w:history="1">
        <w:r w:rsidRPr="003633F1">
          <w:rPr>
            <w:rStyle w:val="Hipercze"/>
            <w:sz w:val="20"/>
            <w:szCs w:val="20"/>
          </w:rPr>
          <w:t>www.moriw.pl</w:t>
        </w:r>
      </w:hyperlink>
      <w:r w:rsidRPr="003633F1">
        <w:rPr>
          <w:sz w:val="20"/>
          <w:szCs w:val="20"/>
        </w:rPr>
        <w:t xml:space="preserve">, email: </w:t>
      </w:r>
      <w:r w:rsidR="001F0761" w:rsidRPr="003633F1">
        <w:rPr>
          <w:sz w:val="20"/>
          <w:szCs w:val="20"/>
        </w:rPr>
        <w:t>przetargi@moriw.grudziadz.pl</w:t>
      </w:r>
      <w:r w:rsidR="001F0761" w:rsidRPr="003633F1">
        <w:rPr>
          <w:rStyle w:val="Hipercze"/>
        </w:rPr>
        <w:t xml:space="preserve"> </w:t>
      </w:r>
    </w:p>
    <w:p w14:paraId="6340C851" w14:textId="77777777" w:rsidR="00921A1D" w:rsidRPr="003633F1" w:rsidRDefault="00921A1D" w:rsidP="00921A1D">
      <w:pPr>
        <w:jc w:val="center"/>
        <w:rPr>
          <w:rFonts w:ascii="Arial Narrow" w:hAnsi="Arial Narrow"/>
        </w:rPr>
      </w:pPr>
    </w:p>
    <w:p w14:paraId="4751BE84" w14:textId="166BC291" w:rsidR="00921A1D" w:rsidRDefault="00921A1D" w:rsidP="00921A1D">
      <w:pPr>
        <w:rPr>
          <w:rFonts w:ascii="Arial Narrow" w:hAnsi="Arial Narrow"/>
        </w:rPr>
      </w:pP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>
        <w:rPr>
          <w:rFonts w:ascii="Arial Narrow" w:hAnsi="Arial Narrow"/>
        </w:rPr>
        <w:t xml:space="preserve">Grudziądz, dnia </w:t>
      </w:r>
      <w:r w:rsidR="00751594">
        <w:rPr>
          <w:rFonts w:ascii="Arial Narrow" w:hAnsi="Arial Narrow"/>
        </w:rPr>
        <w:t>12.04.2024</w:t>
      </w:r>
      <w:r>
        <w:rPr>
          <w:rFonts w:ascii="Arial Narrow" w:hAnsi="Arial Narrow"/>
        </w:rPr>
        <w:t xml:space="preserve"> r.</w:t>
      </w:r>
    </w:p>
    <w:p w14:paraId="2606A7CB" w14:textId="77777777" w:rsidR="00921A1D" w:rsidRDefault="00921A1D" w:rsidP="00921A1D">
      <w:pPr>
        <w:rPr>
          <w:rFonts w:ascii="Arial Narrow" w:hAnsi="Arial Narrow"/>
        </w:rPr>
      </w:pPr>
    </w:p>
    <w:p w14:paraId="685FE86A" w14:textId="6E3915C8" w:rsidR="00921A1D" w:rsidRDefault="00921A1D" w:rsidP="00921A1D">
      <w:pPr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MORIW:</w:t>
      </w:r>
      <w:r w:rsidR="00751594">
        <w:rPr>
          <w:rFonts w:ascii="Arial Narrow" w:hAnsi="Arial Narrow"/>
          <w:b/>
          <w:sz w:val="22"/>
          <w:szCs w:val="22"/>
        </w:rPr>
        <w:t xml:space="preserve"> 272.22.2024</w:t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</w:p>
    <w:p w14:paraId="42642A43" w14:textId="0F8EA8E5" w:rsidR="00921A1D" w:rsidRDefault="00DC19DA" w:rsidP="00921A1D">
      <w:pPr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 w:rsidR="00725201">
        <w:rPr>
          <w:rFonts w:ascii="Arial Narrow" w:hAnsi="Arial Narrow"/>
          <w:b/>
          <w:sz w:val="22"/>
          <w:szCs w:val="22"/>
        </w:rPr>
        <w:t>DO WSZYSTKICH WYKONAWCÓW</w:t>
      </w:r>
    </w:p>
    <w:p w14:paraId="17B61A91" w14:textId="77777777" w:rsidR="00921A1D" w:rsidRPr="00835CF0" w:rsidRDefault="00921A1D" w:rsidP="00921A1D">
      <w:pPr>
        <w:rPr>
          <w:rFonts w:ascii="Arial Narrow" w:hAnsi="Arial Narrow"/>
          <w:b/>
          <w:sz w:val="22"/>
          <w:szCs w:val="22"/>
          <w:u w:val="single"/>
        </w:rPr>
      </w:pP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</w:p>
    <w:p w14:paraId="4025F86E" w14:textId="77777777" w:rsidR="00921A1D" w:rsidRPr="00835CF0" w:rsidRDefault="00921A1D" w:rsidP="00921A1D">
      <w:pPr>
        <w:rPr>
          <w:rFonts w:ascii="Arial Narrow" w:hAnsi="Arial Narrow"/>
          <w:b/>
          <w:sz w:val="22"/>
          <w:szCs w:val="22"/>
          <w:u w:val="single"/>
        </w:rPr>
      </w:pPr>
    </w:p>
    <w:p w14:paraId="0BB85FF1" w14:textId="77777777" w:rsidR="00921A1D" w:rsidRPr="00835CF0" w:rsidRDefault="00921A1D" w:rsidP="00921A1D">
      <w:pPr>
        <w:rPr>
          <w:rFonts w:ascii="Arial Narrow" w:hAnsi="Arial Narrow"/>
          <w:b/>
          <w:sz w:val="22"/>
          <w:szCs w:val="22"/>
        </w:rPr>
      </w:pPr>
      <w:r w:rsidRPr="00835CF0">
        <w:rPr>
          <w:rFonts w:ascii="Arial Narrow" w:hAnsi="Arial Narrow"/>
          <w:b/>
          <w:sz w:val="22"/>
          <w:szCs w:val="22"/>
        </w:rPr>
        <w:tab/>
      </w:r>
    </w:p>
    <w:p w14:paraId="3B455B12" w14:textId="77777777" w:rsidR="00921A1D" w:rsidRDefault="00921A1D" w:rsidP="00921A1D">
      <w:pPr>
        <w:jc w:val="center"/>
        <w:outlineLvl w:val="0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Zawiadomienie o wyborze oferty</w:t>
      </w:r>
    </w:p>
    <w:p w14:paraId="6EC3960E" w14:textId="77777777" w:rsidR="00921A1D" w:rsidRDefault="00921A1D" w:rsidP="00921A1D">
      <w:pPr>
        <w:jc w:val="center"/>
        <w:outlineLvl w:val="0"/>
        <w:rPr>
          <w:rFonts w:ascii="Arial Narrow" w:hAnsi="Arial Narrow"/>
          <w:b/>
          <w:sz w:val="22"/>
          <w:szCs w:val="22"/>
        </w:rPr>
      </w:pPr>
    </w:p>
    <w:p w14:paraId="60609317" w14:textId="77777777" w:rsidR="00921A1D" w:rsidRDefault="00921A1D" w:rsidP="00921A1D">
      <w:pPr>
        <w:rPr>
          <w:rFonts w:ascii="Arial Narrow" w:hAnsi="Arial Narrow"/>
          <w:sz w:val="22"/>
          <w:szCs w:val="22"/>
        </w:rPr>
      </w:pPr>
    </w:p>
    <w:p w14:paraId="73F7CADE" w14:textId="025C687C" w:rsidR="00921A1D" w:rsidRDefault="00921A1D" w:rsidP="00921A1D">
      <w:pPr>
        <w:spacing w:line="360" w:lineRule="auto"/>
        <w:jc w:val="both"/>
        <w:rPr>
          <w:rFonts w:ascii="Arial Narrow" w:hAnsi="Arial Narrow"/>
        </w:rPr>
      </w:pPr>
      <w:r>
        <w:rPr>
          <w:rFonts w:ascii="Arial Narrow" w:hAnsi="Arial Narrow"/>
          <w:sz w:val="22"/>
          <w:szCs w:val="22"/>
        </w:rPr>
        <w:t>Dotyczy:</w:t>
      </w:r>
      <w:r>
        <w:rPr>
          <w:rFonts w:ascii="Arial Narrow" w:hAnsi="Arial Narrow"/>
          <w:sz w:val="22"/>
          <w:szCs w:val="22"/>
        </w:rPr>
        <w:tab/>
        <w:t xml:space="preserve">postępowania w trybie zapytania ofertowego na  </w:t>
      </w:r>
      <w:r>
        <w:rPr>
          <w:rFonts w:ascii="Arial Narrow" w:hAnsi="Arial Narrow"/>
          <w:b/>
          <w:sz w:val="22"/>
          <w:szCs w:val="22"/>
        </w:rPr>
        <w:t>„</w:t>
      </w:r>
      <w:r w:rsidR="00751594">
        <w:rPr>
          <w:rFonts w:ascii="Arial Narrow" w:hAnsi="Arial Narrow"/>
          <w:b/>
          <w:sz w:val="22"/>
          <w:szCs w:val="22"/>
        </w:rPr>
        <w:t>Siłownia plenerowa – osiedle GTBS Chełmińska</w:t>
      </w:r>
      <w:r w:rsidR="001F0761">
        <w:rPr>
          <w:rFonts w:ascii="Arial Narrow" w:hAnsi="Arial Narrow"/>
          <w:b/>
        </w:rPr>
        <w:t>”</w:t>
      </w:r>
    </w:p>
    <w:p w14:paraId="042EADF9" w14:textId="77777777" w:rsidR="00921A1D" w:rsidRDefault="00921A1D" w:rsidP="00921A1D">
      <w:pPr>
        <w:spacing w:line="360" w:lineRule="auto"/>
        <w:jc w:val="both"/>
        <w:rPr>
          <w:rFonts w:ascii="Arial Narrow" w:hAnsi="Arial Narrow"/>
        </w:rPr>
      </w:pPr>
    </w:p>
    <w:p w14:paraId="0DD4DEBC" w14:textId="77777777" w:rsidR="00921A1D" w:rsidRDefault="00921A1D" w:rsidP="00921A1D">
      <w:pPr>
        <w:spacing w:line="360" w:lineRule="auto"/>
        <w:jc w:val="both"/>
        <w:rPr>
          <w:rFonts w:ascii="Arial Narrow" w:hAnsi="Arial Narrow"/>
          <w:b/>
          <w:sz w:val="22"/>
          <w:szCs w:val="22"/>
        </w:rPr>
      </w:pPr>
    </w:p>
    <w:p w14:paraId="3A718B65" w14:textId="77777777" w:rsidR="00921A1D" w:rsidRDefault="00921A1D" w:rsidP="00921A1D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W związku z zapytaniem ofertowym w przedmiotowej sprawie Miejski Ośrodek Rekreacji i Wypoczynku w Grudziądzu informuje, iż dokonał wyboru oferty.</w:t>
      </w:r>
    </w:p>
    <w:p w14:paraId="30FD64E7" w14:textId="44DCFDDB" w:rsidR="00921A1D" w:rsidRDefault="00921A1D" w:rsidP="00921A1D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W postępowaniu do Zamawiającego wpłynęł</w:t>
      </w:r>
      <w:r w:rsidR="0090024A">
        <w:rPr>
          <w:rFonts w:ascii="Arial Narrow" w:hAnsi="Arial Narrow"/>
          <w:sz w:val="22"/>
          <w:szCs w:val="22"/>
        </w:rPr>
        <w:t>o</w:t>
      </w:r>
      <w:r>
        <w:rPr>
          <w:rFonts w:ascii="Arial Narrow" w:hAnsi="Arial Narrow"/>
          <w:sz w:val="22"/>
          <w:szCs w:val="22"/>
        </w:rPr>
        <w:t xml:space="preserve"> </w:t>
      </w:r>
      <w:r w:rsidR="00751594">
        <w:rPr>
          <w:rFonts w:ascii="Arial Narrow" w:hAnsi="Arial Narrow"/>
          <w:sz w:val="22"/>
          <w:szCs w:val="22"/>
        </w:rPr>
        <w:t>7</w:t>
      </w:r>
      <w:r>
        <w:rPr>
          <w:rFonts w:ascii="Arial Narrow" w:hAnsi="Arial Narrow"/>
          <w:sz w:val="22"/>
          <w:szCs w:val="22"/>
        </w:rPr>
        <w:t xml:space="preserve">  ofert. Za ofertę najkorzystniejszą została uznana oferta złożona przez:</w:t>
      </w:r>
    </w:p>
    <w:p w14:paraId="0414C923" w14:textId="5020C3BB" w:rsidR="00921A1D" w:rsidRPr="003633F1" w:rsidRDefault="00921A1D" w:rsidP="00921A1D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b/>
          <w:sz w:val="22"/>
          <w:szCs w:val="22"/>
        </w:rPr>
      </w:pPr>
      <w:r w:rsidRPr="003633F1">
        <w:rPr>
          <w:rFonts w:ascii="Arial Narrow" w:hAnsi="Arial Narrow"/>
          <w:sz w:val="22"/>
          <w:szCs w:val="22"/>
        </w:rPr>
        <w:t xml:space="preserve">  </w:t>
      </w:r>
      <w:r w:rsidR="00751594">
        <w:rPr>
          <w:rFonts w:ascii="Arial Narrow" w:hAnsi="Arial Narrow"/>
          <w:b/>
          <w:sz w:val="22"/>
          <w:szCs w:val="22"/>
        </w:rPr>
        <w:t>NOBA-EXIM Bartłomiej Norkowski, Kawęczyn 1, 87-123 Dobrzejewice</w:t>
      </w:r>
      <w:r w:rsidR="00725201">
        <w:rPr>
          <w:rFonts w:ascii="Arial Narrow" w:hAnsi="Arial Narrow"/>
          <w:b/>
          <w:sz w:val="22"/>
          <w:szCs w:val="22"/>
        </w:rPr>
        <w:t>.</w:t>
      </w:r>
    </w:p>
    <w:p w14:paraId="2C7507AD" w14:textId="77777777" w:rsidR="00921A1D" w:rsidRPr="003633F1" w:rsidRDefault="00921A1D" w:rsidP="00921A1D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sz w:val="22"/>
          <w:szCs w:val="22"/>
        </w:rPr>
      </w:pPr>
    </w:p>
    <w:p w14:paraId="20B44806" w14:textId="77777777" w:rsidR="00921A1D" w:rsidRPr="003633F1" w:rsidRDefault="00921A1D" w:rsidP="00921A1D">
      <w:pPr>
        <w:spacing w:line="360" w:lineRule="auto"/>
        <w:rPr>
          <w:rFonts w:ascii="Arial Narrow" w:hAnsi="Arial Narrow"/>
        </w:rPr>
      </w:pP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</w:p>
    <w:p w14:paraId="3F3BCF4B" w14:textId="77777777" w:rsidR="00921A1D" w:rsidRDefault="00921A1D" w:rsidP="00921A1D">
      <w:pPr>
        <w:spacing w:line="360" w:lineRule="auto"/>
        <w:ind w:left="5664" w:firstLine="708"/>
        <w:rPr>
          <w:rFonts w:ascii="Arial Narrow" w:hAnsi="Arial Narrow"/>
        </w:rPr>
      </w:pPr>
      <w:r>
        <w:rPr>
          <w:rFonts w:ascii="Arial Narrow" w:hAnsi="Arial Narrow"/>
        </w:rPr>
        <w:t>Dyrektor</w:t>
      </w:r>
    </w:p>
    <w:p w14:paraId="748C442A" w14:textId="77777777" w:rsidR="00921A1D" w:rsidRDefault="00921A1D" w:rsidP="00921A1D">
      <w:pPr>
        <w:spacing w:line="360" w:lineRule="auto"/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>/-/ Izabela Piwowarska</w:t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</w:p>
    <w:p w14:paraId="441FE9E1" w14:textId="77777777" w:rsidR="00921A1D" w:rsidRDefault="00921A1D" w:rsidP="00921A1D"/>
    <w:p w14:paraId="175C48DD" w14:textId="77777777" w:rsidR="00921A1D" w:rsidRDefault="00921A1D" w:rsidP="00921A1D"/>
    <w:p w14:paraId="4A63FDE2" w14:textId="77777777" w:rsidR="00921A1D" w:rsidRDefault="00921A1D" w:rsidP="00921A1D"/>
    <w:p w14:paraId="790F9865" w14:textId="77777777" w:rsidR="00921A1D" w:rsidRDefault="00921A1D" w:rsidP="00921A1D"/>
    <w:bookmarkEnd w:id="0"/>
    <w:p w14:paraId="66565DF7" w14:textId="77777777" w:rsidR="00290C1C" w:rsidRDefault="00290C1C"/>
    <w:sectPr w:rsidR="00290C1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55E6"/>
    <w:rsid w:val="000A28C6"/>
    <w:rsid w:val="000F7675"/>
    <w:rsid w:val="001F0761"/>
    <w:rsid w:val="00290C1C"/>
    <w:rsid w:val="002E1BA7"/>
    <w:rsid w:val="003633F1"/>
    <w:rsid w:val="00573350"/>
    <w:rsid w:val="00725201"/>
    <w:rsid w:val="00751594"/>
    <w:rsid w:val="0090024A"/>
    <w:rsid w:val="00921A1D"/>
    <w:rsid w:val="00962488"/>
    <w:rsid w:val="00C42A47"/>
    <w:rsid w:val="00DC19DA"/>
    <w:rsid w:val="00E055E6"/>
    <w:rsid w:val="00F337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4924C9"/>
  <w15:chartTrackingRefBased/>
  <w15:docId w15:val="{79AC37DA-396D-4E67-B05C-D2FC1B0F2B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21A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msonormalcxsppierwsze">
    <w:name w:val="msonormalcxsppierwsze"/>
    <w:basedOn w:val="Normalny"/>
    <w:rsid w:val="00921A1D"/>
    <w:pPr>
      <w:spacing w:before="100" w:beforeAutospacing="1" w:after="100" w:afterAutospacing="1"/>
    </w:pPr>
  </w:style>
  <w:style w:type="character" w:styleId="Hipercze">
    <w:name w:val="Hyperlink"/>
    <w:basedOn w:val="Domylnaczcionkaakapitu"/>
    <w:uiPriority w:val="99"/>
    <w:semiHidden/>
    <w:unhideWhenUsed/>
    <w:rsid w:val="00921A1D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E1BA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E1BA7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moriw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118</Words>
  <Characters>708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Jolanta Chodyna</cp:lastModifiedBy>
  <cp:revision>21</cp:revision>
  <cp:lastPrinted>2021-10-19T06:54:00Z</cp:lastPrinted>
  <dcterms:created xsi:type="dcterms:W3CDTF">2017-07-21T05:30:00Z</dcterms:created>
  <dcterms:modified xsi:type="dcterms:W3CDTF">2024-04-12T10:24:00Z</dcterms:modified>
</cp:coreProperties>
</file>