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61510" w14:textId="5F4A9291" w:rsidR="00AC6036" w:rsidRPr="00AC6036" w:rsidRDefault="00AC6036" w:rsidP="00AC6036">
      <w:r w:rsidRPr="00AC6036">
        <w:rPr>
          <w:noProof/>
        </w:rPr>
        <w:drawing>
          <wp:inline distT="0" distB="0" distL="0" distR="0" wp14:anchorId="2E5AEEC0" wp14:editId="2D4F582D">
            <wp:extent cx="5760720" cy="756285"/>
            <wp:effectExtent l="0" t="0" r="0" b="5715"/>
            <wp:docPr id="94023455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99B34" w14:textId="31EC8509" w:rsidR="00AC6036" w:rsidRPr="00AC6036" w:rsidRDefault="00AC6036" w:rsidP="00AC6036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C6036">
        <w:rPr>
          <w:rFonts w:ascii="Times New Roman" w:hAnsi="Times New Roman" w:cs="Times New Roman"/>
          <w:sz w:val="24"/>
          <w:szCs w:val="24"/>
        </w:rPr>
        <w:t>Grudziądz, 14.11.2025 r.</w:t>
      </w:r>
    </w:p>
    <w:p w14:paraId="7FA40AF4" w14:textId="77777777" w:rsidR="00AC6036" w:rsidRPr="00AC6036" w:rsidRDefault="00AC6036" w:rsidP="00AC6036">
      <w:pPr>
        <w:rPr>
          <w:rFonts w:ascii="Times New Roman" w:hAnsi="Times New Roman" w:cs="Times New Roman"/>
          <w:sz w:val="24"/>
          <w:szCs w:val="24"/>
        </w:rPr>
      </w:pPr>
      <w:r w:rsidRPr="00AC6036">
        <w:tab/>
      </w:r>
      <w:r w:rsidRPr="00AC6036">
        <w:tab/>
      </w:r>
      <w:r w:rsidRPr="00AC6036">
        <w:tab/>
      </w:r>
      <w:r w:rsidRPr="00AC6036">
        <w:tab/>
      </w:r>
    </w:p>
    <w:p w14:paraId="3F10F21F" w14:textId="77777777" w:rsidR="00AC6036" w:rsidRPr="00AC6036" w:rsidRDefault="00AC6036" w:rsidP="00AC6036">
      <w:pPr>
        <w:rPr>
          <w:rFonts w:ascii="Times New Roman" w:hAnsi="Times New Roman" w:cs="Times New Roman"/>
          <w:sz w:val="24"/>
          <w:szCs w:val="24"/>
        </w:rPr>
      </w:pP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</w:p>
    <w:p w14:paraId="08257565" w14:textId="77777777" w:rsidR="00AC6036" w:rsidRPr="00AC6036" w:rsidRDefault="00AC6036" w:rsidP="00AC603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b/>
          <w:bCs/>
          <w:sz w:val="24"/>
          <w:szCs w:val="24"/>
        </w:rPr>
        <w:t>DO WSZYSTKICH WYKONAWCÓW</w:t>
      </w:r>
    </w:p>
    <w:p w14:paraId="201546E9" w14:textId="16DE48B4" w:rsidR="00AC6036" w:rsidRPr="00AC6036" w:rsidRDefault="00AC6036" w:rsidP="00AC6036">
      <w:pPr>
        <w:rPr>
          <w:rFonts w:ascii="Times New Roman" w:hAnsi="Times New Roman" w:cs="Times New Roman"/>
          <w:sz w:val="24"/>
          <w:szCs w:val="24"/>
        </w:rPr>
      </w:pPr>
      <w:r w:rsidRPr="00AC6036">
        <w:rPr>
          <w:rFonts w:ascii="Times New Roman" w:hAnsi="Times New Roman" w:cs="Times New Roman"/>
          <w:sz w:val="24"/>
          <w:szCs w:val="24"/>
        </w:rPr>
        <w:t>MORiW: 272.91.2025</w:t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</w:p>
    <w:p w14:paraId="6B4E1A5B" w14:textId="77777777" w:rsidR="00AC6036" w:rsidRPr="00AC6036" w:rsidRDefault="00AC6036" w:rsidP="00AC6036">
      <w:pPr>
        <w:rPr>
          <w:rFonts w:ascii="Times New Roman" w:hAnsi="Times New Roman" w:cs="Times New Roman"/>
          <w:sz w:val="24"/>
          <w:szCs w:val="24"/>
        </w:rPr>
      </w:pPr>
    </w:p>
    <w:p w14:paraId="08AC851F" w14:textId="31296A40" w:rsidR="00AC6036" w:rsidRPr="00AC6036" w:rsidRDefault="00AC6036" w:rsidP="00AC6036">
      <w:pPr>
        <w:rPr>
          <w:rFonts w:ascii="Times New Roman" w:hAnsi="Times New Roman" w:cs="Times New Roman"/>
          <w:sz w:val="24"/>
          <w:szCs w:val="24"/>
        </w:rPr>
      </w:pP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</w:p>
    <w:p w14:paraId="5D7B99ED" w14:textId="77777777" w:rsidR="00AC6036" w:rsidRPr="00AC6036" w:rsidRDefault="00AC6036" w:rsidP="00AC60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036">
        <w:rPr>
          <w:rFonts w:ascii="Times New Roman" w:hAnsi="Times New Roman" w:cs="Times New Roman"/>
          <w:b/>
          <w:sz w:val="24"/>
          <w:szCs w:val="24"/>
        </w:rPr>
        <w:t>Informacja o unieważnieniu</w:t>
      </w:r>
    </w:p>
    <w:p w14:paraId="69CD049E" w14:textId="77777777" w:rsidR="00AC6036" w:rsidRPr="00AC6036" w:rsidRDefault="00AC6036" w:rsidP="00AC6036">
      <w:pPr>
        <w:rPr>
          <w:rFonts w:ascii="Times New Roman" w:hAnsi="Times New Roman" w:cs="Times New Roman"/>
          <w:sz w:val="24"/>
          <w:szCs w:val="24"/>
        </w:rPr>
      </w:pPr>
    </w:p>
    <w:p w14:paraId="51141982" w14:textId="3E9B471E" w:rsidR="00AC6036" w:rsidRPr="00AC6036" w:rsidRDefault="00AC6036" w:rsidP="00495C6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6036">
        <w:rPr>
          <w:rFonts w:ascii="Times New Roman" w:hAnsi="Times New Roman" w:cs="Times New Roman"/>
          <w:sz w:val="24"/>
          <w:szCs w:val="24"/>
        </w:rPr>
        <w:t>Dotyczy:</w:t>
      </w:r>
      <w:r w:rsidRPr="00AC6036">
        <w:rPr>
          <w:rFonts w:ascii="Times New Roman" w:hAnsi="Times New Roman" w:cs="Times New Roman"/>
          <w:sz w:val="24"/>
          <w:szCs w:val="24"/>
        </w:rPr>
        <w:tab/>
        <w:t xml:space="preserve">postępowania w trybie zapytania ofertowego na </w:t>
      </w:r>
      <w:r>
        <w:rPr>
          <w:rFonts w:ascii="Times New Roman" w:hAnsi="Times New Roman" w:cs="Times New Roman"/>
          <w:b/>
          <w:sz w:val="24"/>
          <w:szCs w:val="24"/>
        </w:rPr>
        <w:t>Zakup samochodu ciężarowo – osobowego w ramach zadania inwestycyjnego pn. „Zakup samochodu ciężarowo – osobowego na potrzeby realizacji zadań statutowych Miejskiego Ośrodka Rekreacji                i Wypoczynku, związanych z utrzymaniem terenów zielonych” – KS/39/2025.</w:t>
      </w:r>
    </w:p>
    <w:p w14:paraId="0B236A38" w14:textId="77777777" w:rsidR="00AC6036" w:rsidRPr="00AC6036" w:rsidRDefault="00AC6036" w:rsidP="00495C6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AE9F96" w14:textId="3D1CA9AB" w:rsidR="00AC6036" w:rsidRPr="00AC6036" w:rsidRDefault="00AC6036" w:rsidP="00495C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6036">
        <w:rPr>
          <w:rFonts w:ascii="Times New Roman" w:hAnsi="Times New Roman" w:cs="Times New Roman"/>
          <w:sz w:val="24"/>
          <w:szCs w:val="24"/>
        </w:rPr>
        <w:t>W związku z zapytaniem ofertowym w przedmiotowej sprawie Miejski Ośrodek Rekreacji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6036">
        <w:rPr>
          <w:rFonts w:ascii="Times New Roman" w:hAnsi="Times New Roman" w:cs="Times New Roman"/>
          <w:sz w:val="24"/>
          <w:szCs w:val="24"/>
        </w:rPr>
        <w:t>i Wypoczynku w Grudziądzu informuje, iż postępowanie zostało unieważnione.</w:t>
      </w:r>
    </w:p>
    <w:p w14:paraId="0E2D3502" w14:textId="1E49D352" w:rsidR="00AC6036" w:rsidRPr="00AC6036" w:rsidRDefault="00AC6036" w:rsidP="00495C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6036">
        <w:rPr>
          <w:rFonts w:ascii="Times New Roman" w:hAnsi="Times New Roman" w:cs="Times New Roman"/>
          <w:sz w:val="24"/>
          <w:szCs w:val="24"/>
        </w:rPr>
        <w:t>W postępowaniu do Zamawiającego wpłynęł</w:t>
      </w:r>
      <w:r>
        <w:rPr>
          <w:rFonts w:ascii="Times New Roman" w:hAnsi="Times New Roman" w:cs="Times New Roman"/>
          <w:sz w:val="24"/>
          <w:szCs w:val="24"/>
        </w:rPr>
        <w:t>a 1 oferta</w:t>
      </w:r>
      <w:r w:rsidRPr="00AC6036">
        <w:rPr>
          <w:rFonts w:ascii="Times New Roman" w:hAnsi="Times New Roman" w:cs="Times New Roman"/>
          <w:sz w:val="24"/>
          <w:szCs w:val="24"/>
        </w:rPr>
        <w:t>. Wartość najkorzystniejszej oferty przekracza kwotę, jaką Zamawiający przeznaczył na realizację w/w zadania.</w:t>
      </w:r>
    </w:p>
    <w:p w14:paraId="77573656" w14:textId="77777777" w:rsidR="00AC6036" w:rsidRPr="00AC6036" w:rsidRDefault="00AC6036" w:rsidP="00495C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6">
        <w:rPr>
          <w:rFonts w:ascii="Times New Roman" w:hAnsi="Times New Roman" w:cs="Times New Roman"/>
          <w:sz w:val="24"/>
          <w:szCs w:val="24"/>
        </w:rPr>
        <w:tab/>
      </w:r>
    </w:p>
    <w:p w14:paraId="286428A2" w14:textId="2FF20D4A" w:rsidR="00AC6036" w:rsidRPr="00AC6036" w:rsidRDefault="00AC6036" w:rsidP="00495C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AC6036">
        <w:tab/>
      </w:r>
      <w:r w:rsidRPr="00AC6036">
        <w:tab/>
      </w:r>
      <w:r w:rsidRPr="00AC6036">
        <w:tab/>
      </w:r>
      <w:r w:rsidRPr="00AC6036">
        <w:tab/>
      </w:r>
      <w:r w:rsidRPr="00AC6036">
        <w:tab/>
      </w:r>
      <w:r w:rsidRPr="00AC6036">
        <w:tab/>
      </w:r>
      <w:r w:rsidRPr="00AC6036">
        <w:tab/>
      </w:r>
      <w:r w:rsidRPr="00AC6036">
        <w:rPr>
          <w:rFonts w:ascii="Times New Roman" w:hAnsi="Times New Roman" w:cs="Times New Roman"/>
          <w:sz w:val="24"/>
          <w:szCs w:val="24"/>
        </w:rPr>
        <w:t xml:space="preserve">           Dyrektor</w:t>
      </w:r>
    </w:p>
    <w:p w14:paraId="25779416" w14:textId="77777777" w:rsidR="00AC6036" w:rsidRPr="00AC6036" w:rsidRDefault="00AC6036" w:rsidP="00495C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</w:r>
      <w:r w:rsidRPr="00AC6036">
        <w:rPr>
          <w:rFonts w:ascii="Times New Roman" w:hAnsi="Times New Roman" w:cs="Times New Roman"/>
          <w:sz w:val="24"/>
          <w:szCs w:val="24"/>
        </w:rPr>
        <w:tab/>
        <w:t>/-/ Izabela Piwowarska</w:t>
      </w:r>
    </w:p>
    <w:p w14:paraId="7778E389" w14:textId="77777777" w:rsidR="00AC6036" w:rsidRPr="00AC6036" w:rsidRDefault="00AC6036" w:rsidP="00AC603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431500" w14:textId="77777777" w:rsidR="003422C9" w:rsidRDefault="003422C9" w:rsidP="00AC6036">
      <w:pPr>
        <w:jc w:val="both"/>
      </w:pPr>
    </w:p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A51"/>
    <w:rsid w:val="003422C9"/>
    <w:rsid w:val="00495C68"/>
    <w:rsid w:val="00555383"/>
    <w:rsid w:val="00884A51"/>
    <w:rsid w:val="00AC6036"/>
    <w:rsid w:val="00C30417"/>
    <w:rsid w:val="00F0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F4ADA"/>
  <w15:chartTrackingRefBased/>
  <w15:docId w15:val="{85771102-AE1C-40A3-B6C4-C97DF6E22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84A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4A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4A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4A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4A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4A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4A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4A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4A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4A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4A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4A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4A5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4A5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4A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4A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4A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4A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84A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84A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4A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84A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4A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84A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84A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84A5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4A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4A5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4A5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C603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60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721</Characters>
  <Application>Microsoft Office Word</Application>
  <DocSecurity>0</DocSecurity>
  <Lines>6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3</cp:revision>
  <cp:lastPrinted>2025-11-14T07:03:00Z</cp:lastPrinted>
  <dcterms:created xsi:type="dcterms:W3CDTF">2025-11-14T06:38:00Z</dcterms:created>
  <dcterms:modified xsi:type="dcterms:W3CDTF">2025-11-14T07:03:00Z</dcterms:modified>
</cp:coreProperties>
</file>