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E67" w:rsidRDefault="009335FE" w:rsidP="00455E67">
      <w:pPr>
        <w:pStyle w:val="Akapitzlis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Grudziądz,2018-06-</w:t>
      </w:r>
      <w:r w:rsidR="00E855E1">
        <w:rPr>
          <w:rFonts w:ascii="Times New Roman" w:hAnsi="Times New Roman" w:cs="Times New Roman"/>
          <w:sz w:val="24"/>
          <w:szCs w:val="24"/>
        </w:rPr>
        <w:t>13</w:t>
      </w:r>
      <w:bookmarkStart w:id="0" w:name="_GoBack"/>
      <w:bookmarkEnd w:id="0"/>
    </w:p>
    <w:p w:rsidR="00455E67" w:rsidRDefault="00455E67" w:rsidP="00455E67">
      <w:pPr>
        <w:pStyle w:val="Akapitzlist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5E67" w:rsidRDefault="00455E67" w:rsidP="00455E6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drzew do usunięcia w Parku Miejskim w Grudziądzu z zakresem prac do wykonania:</w:t>
      </w:r>
    </w:p>
    <w:p w:rsidR="00455E67" w:rsidRDefault="00455E67" w:rsidP="00455E67"/>
    <w:tbl>
      <w:tblPr>
        <w:tblStyle w:val="TableGrid"/>
        <w:tblW w:w="4989" w:type="pct"/>
        <w:tblInd w:w="10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Layout w:type="fixed"/>
        <w:tblCellMar>
          <w:top w:w="7" w:type="dxa"/>
          <w:left w:w="55" w:type="dxa"/>
          <w:bottom w:w="6" w:type="dxa"/>
          <w:right w:w="10" w:type="dxa"/>
        </w:tblCellMar>
        <w:tblLook w:val="04A0" w:firstRow="1" w:lastRow="0" w:firstColumn="1" w:lastColumn="0" w:noHBand="0" w:noVBand="1"/>
      </w:tblPr>
      <w:tblGrid>
        <w:gridCol w:w="354"/>
        <w:gridCol w:w="1505"/>
        <w:gridCol w:w="1420"/>
        <w:gridCol w:w="1242"/>
        <w:gridCol w:w="1148"/>
        <w:gridCol w:w="3373"/>
      </w:tblGrid>
      <w:tr w:rsidR="00455E67" w:rsidRPr="0018019A" w:rsidTr="003C382A">
        <w:trPr>
          <w:trHeight w:val="317"/>
        </w:trPr>
        <w:tc>
          <w:tcPr>
            <w:tcW w:w="196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832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r>
              <w:rPr>
                <w:lang w:eastAsia="pl-PL"/>
              </w:rPr>
              <w:t>Nazwa łacińska</w:t>
            </w:r>
          </w:p>
        </w:tc>
        <w:tc>
          <w:tcPr>
            <w:tcW w:w="78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>
              <w:rPr>
                <w:lang w:eastAsia="pl-PL"/>
              </w:rPr>
              <w:t>Nazwa polska</w:t>
            </w:r>
          </w:p>
        </w:tc>
        <w:tc>
          <w:tcPr>
            <w:tcW w:w="687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>
              <w:rPr>
                <w:lang w:eastAsia="pl-PL"/>
              </w:rPr>
              <w:t>Średnica pni</w:t>
            </w:r>
          </w:p>
        </w:tc>
        <w:tc>
          <w:tcPr>
            <w:tcW w:w="63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eastAsia="Arial" w:cstheme="minorHAnsi"/>
                <w:sz w:val="20"/>
                <w:lang w:eastAsia="pl-PL"/>
              </w:rPr>
            </w:pPr>
            <w:r w:rsidRPr="0018019A">
              <w:rPr>
                <w:rFonts w:eastAsia="Arial" w:cstheme="minorHAnsi"/>
                <w:sz w:val="20"/>
                <w:lang w:eastAsia="pl-PL"/>
              </w:rPr>
              <w:t>Gru</w:t>
            </w:r>
            <w:r>
              <w:rPr>
                <w:rFonts w:eastAsia="Arial" w:cstheme="minorHAnsi"/>
                <w:sz w:val="20"/>
                <w:lang w:eastAsia="pl-PL"/>
              </w:rPr>
              <w:t>pa lokalizacji</w:t>
            </w:r>
          </w:p>
        </w:tc>
        <w:tc>
          <w:tcPr>
            <w:tcW w:w="186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Zakres prac</w:t>
            </w:r>
          </w:p>
        </w:tc>
      </w:tr>
      <w:tr w:rsidR="00455E67" w:rsidRPr="0018019A" w:rsidTr="003C382A">
        <w:trPr>
          <w:trHeight w:val="317"/>
        </w:trPr>
        <w:tc>
          <w:tcPr>
            <w:tcW w:w="196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1. </w:t>
            </w:r>
          </w:p>
        </w:tc>
        <w:tc>
          <w:tcPr>
            <w:tcW w:w="832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Tilia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cordata</w:t>
            </w:r>
            <w:proofErr w:type="spellEnd"/>
            <w:r w:rsidRPr="0018019A">
              <w:rPr>
                <w:lang w:eastAsia="pl-PL"/>
              </w:rPr>
              <w:t xml:space="preserve"> Mill. </w:t>
            </w:r>
          </w:p>
        </w:tc>
        <w:tc>
          <w:tcPr>
            <w:tcW w:w="78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lipa drobnolistna </w:t>
            </w:r>
          </w:p>
        </w:tc>
        <w:tc>
          <w:tcPr>
            <w:tcW w:w="687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40 </w:t>
            </w:r>
          </w:p>
        </w:tc>
        <w:tc>
          <w:tcPr>
            <w:tcW w:w="63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1865" w:type="pct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2.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Quercus</w:t>
            </w:r>
            <w:proofErr w:type="spellEnd"/>
            <w:r w:rsidRPr="0018019A">
              <w:rPr>
                <w:lang w:eastAsia="pl-PL"/>
              </w:rPr>
              <w:t xml:space="preserve"> robur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dąb szypułkowy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63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7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3.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Tilia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cordata</w:t>
            </w:r>
            <w:proofErr w:type="spellEnd"/>
            <w:r w:rsidRPr="0018019A">
              <w:rPr>
                <w:lang w:eastAsia="pl-PL"/>
              </w:rPr>
              <w:t xml:space="preserve"> Mill.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lipa drobnolistna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73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93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4.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Betula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pendula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Roth</w:t>
            </w:r>
            <w:proofErr w:type="spellEnd"/>
            <w:r w:rsidRPr="0018019A">
              <w:rPr>
                <w:lang w:eastAsia="pl-PL"/>
              </w:rPr>
              <w:t xml:space="preserve">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brzoza brodawkowata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61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324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5.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Acer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pseudoplatanus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klon jawor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26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bookmarkStart w:id="1" w:name="__DdeLink__4289_2841421174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</w:t>
            </w:r>
            <w:bookmarkEnd w:id="1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i usunięcie karpy korzeniowej</w:t>
            </w:r>
          </w:p>
        </w:tc>
      </w:tr>
      <w:tr w:rsidR="00455E67" w:rsidRPr="0018019A" w:rsidTr="003C382A">
        <w:trPr>
          <w:trHeight w:val="562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vAlign w:val="bottom"/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6.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vAlign w:val="bottom"/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Thuja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occidentalis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vAlign w:val="bottom"/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żywotnik zachodni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6+9+5+5+2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vAlign w:val="bottom"/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krzewu- obcięcie wierzchołka i gałęzi; odcinanie gałęzi i ułożenie ich w stosy;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98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lastRenderedPageBreak/>
              <w:t xml:space="preserve">7.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Thuja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occidentalis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żywotnik zachodni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x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krzewu- obcięcie wierzchołka i gałęzi; odcinanie gałęzi i ułożenie ich w stosy;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9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8.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Acer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campestre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klon polny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15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17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9.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Robinia </w:t>
            </w:r>
            <w:proofErr w:type="spellStart"/>
            <w:r w:rsidRPr="0018019A">
              <w:rPr>
                <w:lang w:eastAsia="pl-PL"/>
              </w:rPr>
              <w:t>pseudoacacia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robinia akacjowa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27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17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10.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Pinus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sylvestris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sosna pospolita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33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11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11.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Acer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platanoides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klon pospolity 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14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12.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Pinus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sylvestris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sosna pospolita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50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13.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Pinus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sylvestris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sosna pospolita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32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B07193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</w:t>
            </w:r>
            <w:r w:rsidR="00B07193">
              <w:rPr>
                <w:rFonts w:ascii="Arial" w:eastAsia="Arial" w:hAnsi="Arial" w:cs="Arial"/>
                <w:sz w:val="20"/>
                <w:lang w:eastAsia="pl-PL"/>
              </w:rPr>
              <w:t>ę</w:t>
            </w:r>
            <w:r w:rsidRPr="0018019A">
              <w:rPr>
                <w:rFonts w:ascii="Arial" w:eastAsia="Arial" w:hAnsi="Arial" w:cs="Arial"/>
                <w:sz w:val="20"/>
                <w:lang w:eastAsia="pl-PL"/>
              </w:rPr>
              <w:t>cie i wywóz karp; uprzątnięcie terenu i usunięcie karpy korzeniowej</w:t>
            </w:r>
          </w:p>
        </w:tc>
      </w:tr>
      <w:tr w:rsidR="00455E67" w:rsidRPr="0018019A" w:rsidTr="003C382A">
        <w:trPr>
          <w:trHeight w:val="288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14.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Ulmus</w:t>
            </w:r>
            <w:proofErr w:type="spellEnd"/>
            <w:r w:rsidRPr="0018019A">
              <w:rPr>
                <w:lang w:eastAsia="pl-PL"/>
              </w:rPr>
              <w:t xml:space="preserve"> minor Mill.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wiąz polny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13+11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Plac zabaw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</w:t>
            </w:r>
            <w:r w:rsidRPr="0018019A">
              <w:rPr>
                <w:rFonts w:ascii="Arial" w:eastAsia="Arial" w:hAnsi="Arial" w:cs="Arial"/>
                <w:sz w:val="20"/>
                <w:lang w:eastAsia="pl-PL"/>
              </w:rPr>
              <w:lastRenderedPageBreak/>
              <w:t>gałęzi i ułożenie ich w stosy; przetoczenie dłużyc lub sekcji pni;</w:t>
            </w:r>
          </w:p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lastRenderedPageBreak/>
              <w:t xml:space="preserve">15.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Quercus</w:t>
            </w:r>
            <w:proofErr w:type="spellEnd"/>
            <w:r w:rsidRPr="0018019A">
              <w:rPr>
                <w:lang w:eastAsia="pl-PL"/>
              </w:rPr>
              <w:t xml:space="preserve"> robur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dąb szypułkowy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39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19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Ścięcie drzewa- obcięcie wierzchołka i gałęzi; odcinanie gałęzi i ułożenie ich w stosy; przetoczenie dłużyc lub sekcji pni;</w:t>
            </w:r>
            <w:r w:rsidR="00B07193">
              <w:rPr>
                <w:rFonts w:ascii="Arial" w:eastAsia="Arial" w:hAnsi="Arial" w:cs="Arial"/>
                <w:sz w:val="20"/>
                <w:lang w:eastAsia="pl-PL"/>
              </w:rPr>
              <w:t xml:space="preserve"> </w:t>
            </w: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307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16.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Quercus</w:t>
            </w:r>
            <w:proofErr w:type="spellEnd"/>
            <w:r w:rsidRPr="0018019A">
              <w:rPr>
                <w:lang w:eastAsia="pl-PL"/>
              </w:rPr>
              <w:t xml:space="preserve"> robur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dąb szypułkowy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>12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19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Ścięcie drzewa- obcięcie wierzchołka i gałęzi; odcinanie gałęzi i ułożenie ich w stosy; przetoczenie dłużyc lub sekcji pni;</w:t>
            </w:r>
            <w:r w:rsidR="00B07193">
              <w:rPr>
                <w:rFonts w:ascii="Arial" w:eastAsia="Arial" w:hAnsi="Arial" w:cs="Arial"/>
                <w:sz w:val="20"/>
                <w:lang w:eastAsia="pl-PL"/>
              </w:rPr>
              <w:t xml:space="preserve"> </w:t>
            </w: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17.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Quercus</w:t>
            </w:r>
            <w:proofErr w:type="spellEnd"/>
            <w:r w:rsidRPr="0018019A">
              <w:rPr>
                <w:lang w:eastAsia="pl-PL"/>
              </w:rPr>
              <w:t xml:space="preserve"> robur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dąb szypułkowy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10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19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Ścięcie drzewa- obcięcie wierzchołka i gałęzi; odcinanie gałęzi i ułożenie ich w stosy; przetoczenie dłużyc lub sekcji pni;</w:t>
            </w:r>
            <w:r>
              <w:rPr>
                <w:rFonts w:ascii="Arial" w:eastAsia="Arial" w:hAnsi="Arial" w:cs="Arial"/>
                <w:sz w:val="20"/>
                <w:lang w:eastAsia="pl-PL"/>
              </w:rPr>
              <w:t xml:space="preserve"> </w:t>
            </w: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6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18.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Acer</w:t>
            </w:r>
            <w:proofErr w:type="spellEnd"/>
            <w:r w:rsidRPr="0018019A">
              <w:rPr>
                <w:lang w:eastAsia="pl-PL"/>
              </w:rPr>
              <w:t xml:space="preserve"> </w:t>
            </w:r>
            <w:proofErr w:type="spellStart"/>
            <w:r w:rsidRPr="0018019A">
              <w:rPr>
                <w:lang w:eastAsia="pl-PL"/>
              </w:rPr>
              <w:t>platanoides</w:t>
            </w:r>
            <w:proofErr w:type="spellEnd"/>
            <w:r w:rsidRPr="0018019A">
              <w:rPr>
                <w:lang w:eastAsia="pl-PL"/>
              </w:rPr>
              <w:t xml:space="preserve"> 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klon pospolity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29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30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  <w:tr w:rsidR="00455E67" w:rsidRPr="0018019A" w:rsidTr="003C382A">
        <w:trPr>
          <w:trHeight w:val="288"/>
        </w:trPr>
        <w:tc>
          <w:tcPr>
            <w:tcW w:w="1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19. </w:t>
            </w:r>
          </w:p>
        </w:tc>
        <w:tc>
          <w:tcPr>
            <w:tcW w:w="83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left="2"/>
              <w:rPr>
                <w:lang w:eastAsia="pl-PL"/>
              </w:rPr>
            </w:pPr>
            <w:proofErr w:type="spellStart"/>
            <w:r w:rsidRPr="0018019A">
              <w:rPr>
                <w:lang w:eastAsia="pl-PL"/>
              </w:rPr>
              <w:t>Ulmus</w:t>
            </w:r>
            <w:proofErr w:type="spellEnd"/>
            <w:r w:rsidRPr="0018019A">
              <w:rPr>
                <w:lang w:eastAsia="pl-PL"/>
              </w:rPr>
              <w:t xml:space="preserve"> minor Mill. </w:t>
            </w:r>
          </w:p>
        </w:tc>
        <w:tc>
          <w:tcPr>
            <w:tcW w:w="7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wiąz polny </w:t>
            </w:r>
          </w:p>
        </w:tc>
        <w:tc>
          <w:tcPr>
            <w:tcW w:w="6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rPr>
                <w:lang w:eastAsia="pl-PL"/>
              </w:rPr>
            </w:pPr>
            <w:r w:rsidRPr="0018019A">
              <w:rPr>
                <w:lang w:eastAsia="pl-PL"/>
              </w:rPr>
              <w:t xml:space="preserve">18 </w:t>
            </w:r>
          </w:p>
        </w:tc>
        <w:tc>
          <w:tcPr>
            <w:tcW w:w="63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67" w:rsidRPr="0018019A" w:rsidRDefault="00455E67" w:rsidP="003C382A">
            <w:pPr>
              <w:spacing w:after="0" w:line="252" w:lineRule="auto"/>
              <w:ind w:right="62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>28</w:t>
            </w:r>
          </w:p>
        </w:tc>
        <w:tc>
          <w:tcPr>
            <w:tcW w:w="186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7" w:type="dxa"/>
              <w:left w:w="65" w:type="dxa"/>
              <w:bottom w:w="6" w:type="dxa"/>
              <w:right w:w="10" w:type="dxa"/>
            </w:tcMar>
            <w:hideMark/>
          </w:tcPr>
          <w:p w:rsidR="00455E67" w:rsidRPr="0018019A" w:rsidRDefault="00455E67" w:rsidP="003C382A">
            <w:pPr>
              <w:spacing w:after="0" w:line="252" w:lineRule="auto"/>
              <w:ind w:right="62"/>
              <w:rPr>
                <w:lang w:eastAsia="pl-PL"/>
              </w:rPr>
            </w:pPr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Ścięcie drzewa- obcięcie wierzchołka i gałęzi; odcinanie gałęzi i ułożenie ich w stosy; przetoczenie dłużyc lub sekcji pni; wywóz gałęzi i drewna odpadowego lub </w:t>
            </w:r>
            <w:proofErr w:type="spellStart"/>
            <w:r w:rsidRPr="0018019A">
              <w:rPr>
                <w:rFonts w:ascii="Arial" w:eastAsia="Arial" w:hAnsi="Arial" w:cs="Arial"/>
                <w:sz w:val="20"/>
                <w:lang w:eastAsia="pl-PL"/>
              </w:rPr>
              <w:t>zrąbkowanie</w:t>
            </w:r>
            <w:proofErr w:type="spellEnd"/>
            <w:r w:rsidRPr="0018019A">
              <w:rPr>
                <w:rFonts w:ascii="Arial" w:eastAsia="Arial" w:hAnsi="Arial" w:cs="Arial"/>
                <w:sz w:val="20"/>
                <w:lang w:eastAsia="pl-PL"/>
              </w:rPr>
              <w:t xml:space="preserve"> na miejscu; usuniecie i wywóz karp; uprzątnięcie terenu i usunięcie karpy korzeniowej</w:t>
            </w:r>
          </w:p>
        </w:tc>
      </w:tr>
    </w:tbl>
    <w:p w:rsidR="00A234B8" w:rsidRDefault="00A234B8"/>
    <w:p w:rsidR="009335FE" w:rsidRPr="009335FE" w:rsidRDefault="009335FE">
      <w:pPr>
        <w:rPr>
          <w:b/>
        </w:rPr>
      </w:pPr>
      <w:r w:rsidRPr="009335FE">
        <w:rPr>
          <w:b/>
        </w:rPr>
        <w:t>Wszelkich informacji udziela Kierownik Parku Miejskiego – Pani Marzena Dembek tel. 785-986-878. Przedmiot zamówienia musi być wykonany zgodnie z zaleceniami określonymi w Decyzji nr 415/</w:t>
      </w:r>
      <w:r w:rsidR="00B1789C">
        <w:rPr>
          <w:b/>
        </w:rPr>
        <w:t>20</w:t>
      </w:r>
      <w:r w:rsidRPr="009335FE">
        <w:rPr>
          <w:b/>
        </w:rPr>
        <w:t>17 Wojewódzkiego Konserwatora Ochrony Zabytków w Toruniu.</w:t>
      </w:r>
    </w:p>
    <w:sectPr w:rsidR="009335FE" w:rsidRPr="00933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E67"/>
    <w:rsid w:val="00455E67"/>
    <w:rsid w:val="009335FE"/>
    <w:rsid w:val="00A234B8"/>
    <w:rsid w:val="00B07193"/>
    <w:rsid w:val="00B1789C"/>
    <w:rsid w:val="00E107CF"/>
    <w:rsid w:val="00E855E1"/>
    <w:rsid w:val="00EC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35516-792F-4000-A857-44D0A4A9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5E6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5E67"/>
    <w:pPr>
      <w:ind w:left="720"/>
      <w:contextualSpacing/>
    </w:pPr>
  </w:style>
  <w:style w:type="table" w:customStyle="1" w:styleId="TableGrid">
    <w:name w:val="TableGrid"/>
    <w:rsid w:val="00455E6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5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5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882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Rynkowski</dc:creator>
  <cp:keywords/>
  <dc:description/>
  <cp:lastModifiedBy>user</cp:lastModifiedBy>
  <cp:revision>10</cp:revision>
  <cp:lastPrinted>2018-06-13T10:14:00Z</cp:lastPrinted>
  <dcterms:created xsi:type="dcterms:W3CDTF">2018-06-06T05:31:00Z</dcterms:created>
  <dcterms:modified xsi:type="dcterms:W3CDTF">2018-06-13T10:14:00Z</dcterms:modified>
</cp:coreProperties>
</file>