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A8" w:rsidRPr="00C07240" w:rsidRDefault="00EC62A8" w:rsidP="00EC62A8">
      <w:pPr>
        <w:pStyle w:val="Nagwek1"/>
        <w:spacing w:before="0"/>
        <w:ind w:left="2124" w:hanging="2124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9C6687">
        <w:rPr>
          <w:rFonts w:ascii="Times New Roman" w:hAnsi="Times New Roman" w:cs="Times New Roman"/>
          <w:bCs w:val="0"/>
          <w:sz w:val="24"/>
          <w:szCs w:val="24"/>
        </w:rPr>
        <w:t>U M O W A</w:t>
      </w:r>
      <w:r w:rsidR="004F4F2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91703">
        <w:rPr>
          <w:rFonts w:ascii="Times New Roman" w:hAnsi="Times New Roman" w:cs="Times New Roman"/>
          <w:bCs w:val="0"/>
          <w:sz w:val="24"/>
          <w:szCs w:val="24"/>
        </w:rPr>
        <w:t>- Projekt</w:t>
      </w:r>
    </w:p>
    <w:p w:rsidR="00EC62A8" w:rsidRDefault="00EC62A8" w:rsidP="00EC62A8">
      <w:pPr>
        <w:jc w:val="center"/>
        <w:rPr>
          <w:szCs w:val="24"/>
        </w:rPr>
      </w:pPr>
      <w:r>
        <w:rPr>
          <w:szCs w:val="24"/>
        </w:rPr>
        <w:t>na konserwację i pielęgnację nawierzchni trawiastej boisk GKS „Olimpia Grudziądz”</w:t>
      </w:r>
    </w:p>
    <w:p w:rsidR="00EC62A8" w:rsidRDefault="00474BBD" w:rsidP="00EC62A8">
      <w:pPr>
        <w:jc w:val="center"/>
        <w:rPr>
          <w:szCs w:val="24"/>
        </w:rPr>
      </w:pPr>
      <w:r>
        <w:rPr>
          <w:szCs w:val="24"/>
        </w:rPr>
        <w:t xml:space="preserve"> w sezonie 2019</w:t>
      </w:r>
    </w:p>
    <w:p w:rsidR="00EC62A8" w:rsidRPr="0046192E" w:rsidRDefault="00EC62A8" w:rsidP="00EC62A8">
      <w:pPr>
        <w:jc w:val="center"/>
        <w:rPr>
          <w:szCs w:val="24"/>
        </w:rPr>
      </w:pPr>
      <w:r>
        <w:rPr>
          <w:szCs w:val="24"/>
        </w:rPr>
        <w:t>dla Miejskiego Ośrodka Rekreacji i Wypoczynku w Grudziądzu,</w:t>
      </w:r>
    </w:p>
    <w:p w:rsidR="00EC62A8" w:rsidRPr="0046192E" w:rsidRDefault="00EC62A8" w:rsidP="00EC62A8">
      <w:pPr>
        <w:jc w:val="center"/>
        <w:rPr>
          <w:szCs w:val="24"/>
        </w:rPr>
      </w:pPr>
      <w:r w:rsidRPr="0046192E">
        <w:rPr>
          <w:szCs w:val="24"/>
        </w:rPr>
        <w:t>po wcześniejszym przeprowadzeniu postępowania</w:t>
      </w:r>
    </w:p>
    <w:p w:rsidR="00EC62A8" w:rsidRPr="0046192E" w:rsidRDefault="00EC62A8" w:rsidP="00EC62A8">
      <w:pPr>
        <w:pStyle w:val="Nagwek1"/>
        <w:spacing w:before="0"/>
        <w:ind w:left="2124" w:hanging="212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192E">
        <w:rPr>
          <w:rFonts w:ascii="Times New Roman" w:hAnsi="Times New Roman" w:cs="Times New Roman"/>
          <w:b w:val="0"/>
          <w:sz w:val="24"/>
          <w:szCs w:val="24"/>
        </w:rPr>
        <w:t>o udzielenie zamówienia publicznego o wartości do 30.000 EURO</w:t>
      </w:r>
    </w:p>
    <w:p w:rsidR="00EC62A8" w:rsidRPr="00BF788F" w:rsidRDefault="00EC62A8" w:rsidP="00EC62A8">
      <w:pPr>
        <w:jc w:val="center"/>
        <w:rPr>
          <w:szCs w:val="24"/>
        </w:rPr>
      </w:pPr>
      <w:r w:rsidRPr="00BF788F">
        <w:rPr>
          <w:szCs w:val="24"/>
        </w:rPr>
        <w:t xml:space="preserve">zawarta w dniu </w:t>
      </w:r>
      <w:r w:rsidR="00474BBD">
        <w:rPr>
          <w:b/>
          <w:szCs w:val="24"/>
        </w:rPr>
        <w:t>……………..</w:t>
      </w:r>
      <w:r w:rsidRPr="007E2697">
        <w:rPr>
          <w:b/>
          <w:szCs w:val="24"/>
        </w:rPr>
        <w:t xml:space="preserve"> roku</w:t>
      </w:r>
      <w:r w:rsidRPr="00BF788F">
        <w:rPr>
          <w:szCs w:val="24"/>
        </w:rPr>
        <w:t xml:space="preserve"> pomiędzy:</w:t>
      </w:r>
    </w:p>
    <w:p w:rsidR="00EC62A8" w:rsidRPr="00BF788F" w:rsidRDefault="00EC62A8" w:rsidP="00EC62A8">
      <w:pPr>
        <w:jc w:val="center"/>
        <w:rPr>
          <w:szCs w:val="24"/>
        </w:rPr>
      </w:pPr>
    </w:p>
    <w:p w:rsidR="00EC62A8" w:rsidRPr="00BF788F" w:rsidRDefault="00EC62A8" w:rsidP="00EC62A8">
      <w:pPr>
        <w:pStyle w:val="Style2"/>
        <w:widowControl/>
        <w:spacing w:before="70"/>
        <w:rPr>
          <w:rStyle w:val="FontStyle12"/>
        </w:rPr>
      </w:pPr>
      <w:r w:rsidRPr="00BF788F">
        <w:rPr>
          <w:rStyle w:val="FontStyle12"/>
        </w:rPr>
        <w:t xml:space="preserve">Gminą </w:t>
      </w:r>
      <w:r w:rsidR="004F4F28">
        <w:rPr>
          <w:rStyle w:val="FontStyle12"/>
        </w:rPr>
        <w:t>m</w:t>
      </w:r>
      <w:r w:rsidRPr="00BF788F">
        <w:rPr>
          <w:rStyle w:val="FontStyle12"/>
        </w:rPr>
        <w:t>iast</w:t>
      </w:r>
      <w:r w:rsidR="004F4F28">
        <w:rPr>
          <w:rStyle w:val="FontStyle12"/>
        </w:rPr>
        <w:t>o</w:t>
      </w:r>
      <w:r w:rsidRPr="00BF788F">
        <w:rPr>
          <w:rStyle w:val="FontStyle12"/>
        </w:rPr>
        <w:t xml:space="preserve"> Grudziądz</w:t>
      </w:r>
      <w:r>
        <w:rPr>
          <w:rStyle w:val="FontStyle12"/>
        </w:rPr>
        <w:t xml:space="preserve">, ul. Ratuszowa 1, 86-300 Grudziądz, NIP 876-24-26-842 </w:t>
      </w:r>
      <w:r w:rsidRPr="00BF788F">
        <w:rPr>
          <w:rStyle w:val="FontStyle12"/>
        </w:rPr>
        <w:t xml:space="preserve"> – </w:t>
      </w:r>
      <w:r w:rsidRPr="00675B4F">
        <w:rPr>
          <w:rStyle w:val="FontStyle12"/>
          <w:b/>
        </w:rPr>
        <w:t>Miejskim Ośrodkiem Rekreacji i Wypoczynku w Grudziądzu, ul. Za Basenem 2</w:t>
      </w:r>
      <w:r w:rsidRPr="00BF788F">
        <w:rPr>
          <w:rStyle w:val="FontStyle12"/>
        </w:rPr>
        <w:t>, reprezentowanym przez:</w:t>
      </w:r>
    </w:p>
    <w:p w:rsidR="00EC62A8" w:rsidRPr="00BF788F" w:rsidRDefault="00EC62A8" w:rsidP="00EC62A8">
      <w:pPr>
        <w:jc w:val="both"/>
        <w:rPr>
          <w:szCs w:val="24"/>
        </w:rPr>
      </w:pPr>
      <w:r w:rsidRPr="00BF788F">
        <w:rPr>
          <w:rStyle w:val="FontStyle12"/>
        </w:rPr>
        <w:t>Izabelę Piwowarską – Dyrektora, na podstawie pełnomocnictwa z dnia 13.08.2009 r. w sprawie upoważnienia Dyrektora Miejskiego Ośrodka Rekreacji i Wypoczynku w Grudziądzu do wykonywania czynności w imieniu gminy-miasto Grudziądz,</w:t>
      </w:r>
    </w:p>
    <w:p w:rsidR="00EC62A8" w:rsidRPr="00BF788F" w:rsidRDefault="00EC62A8" w:rsidP="00EC62A8">
      <w:pPr>
        <w:rPr>
          <w:szCs w:val="24"/>
        </w:rPr>
      </w:pPr>
      <w:r w:rsidRPr="00BF788F">
        <w:rPr>
          <w:szCs w:val="24"/>
        </w:rPr>
        <w:t xml:space="preserve">zwanym w dalszej części umowy </w:t>
      </w:r>
      <w:r w:rsidRPr="009378C6">
        <w:rPr>
          <w:b/>
          <w:szCs w:val="24"/>
        </w:rPr>
        <w:t>„Zamawiającym”</w:t>
      </w:r>
      <w:r w:rsidRPr="00BF788F">
        <w:rPr>
          <w:szCs w:val="24"/>
        </w:rPr>
        <w:t>, a</w:t>
      </w:r>
    </w:p>
    <w:p w:rsidR="00EC62A8" w:rsidRPr="00C75D5E" w:rsidRDefault="002B65A4" w:rsidP="002B65A4">
      <w:pPr>
        <w:pStyle w:val="Tekstpodstawowy"/>
        <w:spacing w:after="0" w:line="360" w:lineRule="atLeast"/>
        <w:jc w:val="both"/>
      </w:pPr>
      <w:r w:rsidRPr="002B65A4">
        <w:t>………………………………………………………………………………</w:t>
      </w:r>
      <w:r w:rsidR="003C1B5C">
        <w:rPr>
          <w:b/>
        </w:rPr>
        <w:t xml:space="preserve">, </w:t>
      </w:r>
      <w:r w:rsidR="003C1B5C">
        <w:t xml:space="preserve">wpisanym do </w:t>
      </w:r>
      <w:r>
        <w:t>………………………………………..</w:t>
      </w:r>
      <w:r w:rsidR="003C1B5C">
        <w:t xml:space="preserve">, posiadającym </w:t>
      </w:r>
      <w:r w:rsidR="00EC62A8" w:rsidRPr="00C75D5E">
        <w:t>NIP:</w:t>
      </w:r>
      <w:r w:rsidR="003C1B5C">
        <w:t xml:space="preserve"> </w:t>
      </w:r>
      <w:r>
        <w:t>…………….</w:t>
      </w:r>
      <w:r w:rsidR="00EC62A8" w:rsidRPr="00C75D5E">
        <w:t xml:space="preserve">, REGON </w:t>
      </w:r>
      <w:r>
        <w:t>……………</w:t>
      </w:r>
      <w:r w:rsidR="003C1B5C">
        <w:t>,</w:t>
      </w:r>
    </w:p>
    <w:p w:rsidR="00EC62A8" w:rsidRPr="0046192E" w:rsidRDefault="00EC62A8" w:rsidP="00EC62A8">
      <w:pPr>
        <w:pStyle w:val="Tekstpodstawowy"/>
        <w:spacing w:after="0" w:line="360" w:lineRule="atLeast"/>
      </w:pPr>
      <w:r>
        <w:t>z</w:t>
      </w:r>
      <w:r w:rsidRPr="0046192E">
        <w:t xml:space="preserve">wanym dalej </w:t>
      </w:r>
      <w:r w:rsidRPr="0046192E">
        <w:rPr>
          <w:b/>
          <w:bCs/>
        </w:rPr>
        <w:t>„</w:t>
      </w:r>
      <w:r w:rsidR="005711A1">
        <w:rPr>
          <w:b/>
          <w:bCs/>
        </w:rPr>
        <w:t>Wykonawcą</w:t>
      </w:r>
      <w:r w:rsidRPr="0046192E">
        <w:rPr>
          <w:b/>
          <w:bCs/>
        </w:rPr>
        <w:t>”</w:t>
      </w:r>
      <w:r w:rsidRPr="0046192E">
        <w:t xml:space="preserve"> </w:t>
      </w:r>
    </w:p>
    <w:p w:rsidR="00EC62A8" w:rsidRDefault="00EC62A8" w:rsidP="00EC62A8">
      <w:pPr>
        <w:pStyle w:val="Tekstpodstawowy"/>
        <w:spacing w:before="120" w:after="0"/>
        <w:jc w:val="both"/>
        <w:rPr>
          <w:b/>
          <w:bCs/>
        </w:rPr>
      </w:pPr>
      <w:r w:rsidRPr="0046192E">
        <w:t>działając na podstawie art. 4 pkt 8 Ustawy z dnia 29 stycznia 2004 r. Prawo zamówień publicznych (Dz.U. z 201</w:t>
      </w:r>
      <w:r>
        <w:t>7</w:t>
      </w:r>
      <w:r w:rsidRPr="0046192E">
        <w:t xml:space="preserve"> r.</w:t>
      </w:r>
      <w:r>
        <w:t>,</w:t>
      </w:r>
      <w:r w:rsidRPr="0046192E">
        <w:t xml:space="preserve"> poz. </w:t>
      </w:r>
      <w:r>
        <w:t>1579</w:t>
      </w:r>
      <w:r w:rsidRPr="0046192E">
        <w:t xml:space="preserve"> z późniejszymi zmianami) została zawarta umowa o następującej treści:</w:t>
      </w:r>
    </w:p>
    <w:p w:rsidR="00EC62A8" w:rsidRPr="00EE49EC" w:rsidRDefault="00EC62A8" w:rsidP="00EC62A8">
      <w:pPr>
        <w:pStyle w:val="Tekstpodstawowy"/>
        <w:spacing w:after="60"/>
        <w:jc w:val="center"/>
        <w:rPr>
          <w:b/>
          <w:bCs/>
        </w:rPr>
      </w:pPr>
      <w:r w:rsidRPr="00EE49EC">
        <w:rPr>
          <w:b/>
          <w:bCs/>
        </w:rPr>
        <w:t>§ 1</w:t>
      </w:r>
    </w:p>
    <w:p w:rsidR="00EC62A8" w:rsidRPr="00EE49EC" w:rsidRDefault="00EC62A8" w:rsidP="00EC62A8">
      <w:pPr>
        <w:pStyle w:val="Nagwek3"/>
        <w:spacing w:after="60"/>
        <w:ind w:left="0" w:firstLine="0"/>
        <w:jc w:val="both"/>
        <w:rPr>
          <w:b w:val="0"/>
          <w:sz w:val="24"/>
        </w:rPr>
      </w:pPr>
      <w:r w:rsidRPr="00EE49EC">
        <w:rPr>
          <w:b w:val="0"/>
          <w:sz w:val="24"/>
        </w:rPr>
        <w:t>1. Przedmiotem umowy jest:</w:t>
      </w:r>
    </w:p>
    <w:p w:rsidR="00EC62A8" w:rsidRPr="00EE49EC" w:rsidRDefault="00EC62A8" w:rsidP="00EC62A8">
      <w:pPr>
        <w:shd w:val="clear" w:color="auto" w:fill="FFFFFF"/>
        <w:tabs>
          <w:tab w:val="left" w:pos="421"/>
        </w:tabs>
        <w:spacing w:after="60" w:line="274" w:lineRule="exact"/>
        <w:ind w:left="284"/>
        <w:jc w:val="both"/>
        <w:rPr>
          <w:bCs/>
          <w:szCs w:val="24"/>
        </w:rPr>
      </w:pPr>
      <w:r>
        <w:rPr>
          <w:b/>
          <w:szCs w:val="24"/>
        </w:rPr>
        <w:t>Konserwacja i  pielęgnacja nawierzchni trawiastej boisk GKS „Olimpia Grudziądz”</w:t>
      </w:r>
      <w:r w:rsidR="00953AE1">
        <w:rPr>
          <w:b/>
          <w:szCs w:val="24"/>
        </w:rPr>
        <w:t xml:space="preserve"> </w:t>
      </w:r>
      <w:r w:rsidR="002711DF">
        <w:rPr>
          <w:b/>
          <w:szCs w:val="24"/>
        </w:rPr>
        <w:t xml:space="preserve">         </w:t>
      </w:r>
      <w:r w:rsidR="00953AE1">
        <w:rPr>
          <w:b/>
          <w:szCs w:val="24"/>
        </w:rPr>
        <w:t xml:space="preserve"> </w:t>
      </w:r>
      <w:r w:rsidR="00953AE1">
        <w:rPr>
          <w:szCs w:val="24"/>
        </w:rPr>
        <w:t xml:space="preserve">(boisko główne przy ul. </w:t>
      </w:r>
      <w:r w:rsidR="00E823D4">
        <w:rPr>
          <w:szCs w:val="24"/>
        </w:rPr>
        <w:t>Piłsudskiego  oraz treningowe</w:t>
      </w:r>
      <w:r w:rsidR="00953AE1">
        <w:rPr>
          <w:szCs w:val="24"/>
        </w:rPr>
        <w:t xml:space="preserve"> przy ul. Słowackiego w Grudziądzu)</w:t>
      </w:r>
      <w:r>
        <w:rPr>
          <w:b/>
          <w:szCs w:val="24"/>
        </w:rPr>
        <w:t>.</w:t>
      </w:r>
    </w:p>
    <w:p w:rsidR="00EC62A8" w:rsidRDefault="00EC62A8" w:rsidP="00991703">
      <w:pPr>
        <w:pStyle w:val="Tekstpodstawowywcity"/>
        <w:tabs>
          <w:tab w:val="left" w:pos="284"/>
        </w:tabs>
        <w:spacing w:after="60"/>
        <w:ind w:left="0"/>
        <w:jc w:val="both"/>
      </w:pPr>
      <w:r w:rsidRPr="0007065E">
        <w:t>2.</w:t>
      </w:r>
      <w:r>
        <w:tab/>
      </w:r>
      <w:r w:rsidRPr="0007065E">
        <w:t>Zakres przedmiotu umowy obejmuje:</w:t>
      </w:r>
    </w:p>
    <w:p w:rsidR="00991703" w:rsidRPr="000161DD" w:rsidRDefault="00991703" w:rsidP="00991703">
      <w:pPr>
        <w:pStyle w:val="Standard"/>
        <w:jc w:val="both"/>
      </w:pPr>
      <w:r w:rsidRPr="002B65A4">
        <w:t xml:space="preserve">- </w:t>
      </w:r>
      <w:r w:rsidR="002B65A4">
        <w:t>p</w:t>
      </w:r>
      <w:r w:rsidRPr="002B65A4">
        <w:t>iaskowanie</w:t>
      </w:r>
      <w:r w:rsidRPr="000161DD">
        <w:t xml:space="preserve"> – </w:t>
      </w:r>
      <w:r>
        <w:t xml:space="preserve">piasek płukany </w:t>
      </w:r>
      <w:proofErr w:type="spellStart"/>
      <w:r>
        <w:t>osiewny</w:t>
      </w:r>
      <w:proofErr w:type="spellEnd"/>
      <w:r>
        <w:t xml:space="preserve"> wolny od kamieni 0/2-0/4 mm – równomierne rozprowadzanie piasku wałem – dostarczenie dokumentów potwierdzających granulometryczność.</w:t>
      </w:r>
    </w:p>
    <w:p w:rsidR="00991703" w:rsidRDefault="00991703" w:rsidP="00991703">
      <w:pPr>
        <w:pStyle w:val="Standard"/>
        <w:jc w:val="both"/>
      </w:pPr>
      <w:r w:rsidRPr="002B65A4">
        <w:t xml:space="preserve">- </w:t>
      </w:r>
      <w:r w:rsidR="002B65A4">
        <w:t>a</w:t>
      </w:r>
      <w:r w:rsidRPr="002B65A4">
        <w:t>eracja nacinająca</w:t>
      </w:r>
      <w:r w:rsidRPr="000161DD">
        <w:t xml:space="preserve"> </w:t>
      </w:r>
      <w:r>
        <w:t>–</w:t>
      </w:r>
      <w:r w:rsidRPr="000161DD">
        <w:t xml:space="preserve"> </w:t>
      </w:r>
      <w:r>
        <w:t>wykonanie w murawie nacięcia do głębokości ok. 150 mm przy użyciu maszyny o szerokości roboczej ok. 1,5 m i masie nie większej niż 400 kg.</w:t>
      </w:r>
    </w:p>
    <w:p w:rsidR="00991703" w:rsidRPr="00F76ADF" w:rsidRDefault="00991703" w:rsidP="00991703">
      <w:pPr>
        <w:pStyle w:val="Standard"/>
        <w:jc w:val="both"/>
      </w:pPr>
      <w:r w:rsidRPr="002B65A4">
        <w:t xml:space="preserve">- </w:t>
      </w:r>
      <w:proofErr w:type="spellStart"/>
      <w:r w:rsidR="002B65A4">
        <w:t>a</w:t>
      </w:r>
      <w:r w:rsidRPr="002B65A4">
        <w:t>reacja</w:t>
      </w:r>
      <w:proofErr w:type="spellEnd"/>
      <w:r w:rsidRPr="002B65A4">
        <w:t xml:space="preserve"> pełna</w:t>
      </w:r>
      <w:r>
        <w:t xml:space="preserve"> – bez usuwania kołków o głębokości od 12 do 15 cm, grubość bolca fi 12,5 mm                         i fi 16 mm, minimum 250 otworów/m2.</w:t>
      </w:r>
    </w:p>
    <w:p w:rsidR="00991703" w:rsidRPr="000161DD" w:rsidRDefault="00991703" w:rsidP="00991703">
      <w:pPr>
        <w:pStyle w:val="Standard"/>
        <w:jc w:val="both"/>
      </w:pPr>
      <w:r w:rsidRPr="002B65A4">
        <w:t xml:space="preserve">- </w:t>
      </w:r>
      <w:proofErr w:type="spellStart"/>
      <w:r w:rsidR="002B65A4">
        <w:t>w</w:t>
      </w:r>
      <w:r w:rsidRPr="002B65A4">
        <w:t>ertykulacja</w:t>
      </w:r>
      <w:proofErr w:type="spellEnd"/>
      <w:r w:rsidRPr="000161DD">
        <w:rPr>
          <w:u w:val="single"/>
        </w:rPr>
        <w:t xml:space="preserve"> </w:t>
      </w:r>
      <w:r w:rsidRPr="000161DD">
        <w:t xml:space="preserve"> - </w:t>
      </w:r>
      <w:r>
        <w:t xml:space="preserve">pionowe nacinanie darni ostrymi nożami, które usuwają z trawnika filc, czyli zbitą warstwę  martwej darni, przy każdej </w:t>
      </w:r>
      <w:proofErr w:type="spellStart"/>
      <w:r>
        <w:t>wertykulacji</w:t>
      </w:r>
      <w:proofErr w:type="spellEnd"/>
      <w:r>
        <w:t xml:space="preserve"> należy wybierać inny kierunek i kąt podejścia do łodyżek, głębokość robocza 2 cm.</w:t>
      </w:r>
    </w:p>
    <w:p w:rsidR="00991703" w:rsidRPr="000161DD" w:rsidRDefault="00991703" w:rsidP="00991703">
      <w:pPr>
        <w:pStyle w:val="Standard"/>
        <w:jc w:val="both"/>
      </w:pPr>
      <w:r w:rsidRPr="002B65A4">
        <w:t xml:space="preserve">- </w:t>
      </w:r>
      <w:r w:rsidR="002B65A4">
        <w:t>d</w:t>
      </w:r>
      <w:r w:rsidRPr="002B65A4">
        <w:t>osiew</w:t>
      </w:r>
      <w:r w:rsidRPr="000161DD">
        <w:t xml:space="preserve"> – perforacyjny</w:t>
      </w:r>
      <w:r>
        <w:t xml:space="preserve"> w ilości 60 kg mieszanek regeneracyjnych. Nasiona traw w proporcjach 85% </w:t>
      </w:r>
      <w:proofErr w:type="spellStart"/>
      <w:r>
        <w:t>lolium</w:t>
      </w:r>
      <w:proofErr w:type="spellEnd"/>
      <w:r>
        <w:t xml:space="preserve"> </w:t>
      </w:r>
      <w:proofErr w:type="spellStart"/>
      <w:r>
        <w:t>perenne</w:t>
      </w:r>
      <w:proofErr w:type="spellEnd"/>
      <w:r>
        <w:t xml:space="preserve">, 15 % </w:t>
      </w:r>
      <w:proofErr w:type="spellStart"/>
      <w:r>
        <w:t>poa</w:t>
      </w:r>
      <w:proofErr w:type="spellEnd"/>
      <w:r>
        <w:t xml:space="preserve"> </w:t>
      </w:r>
      <w:proofErr w:type="spellStart"/>
      <w:r>
        <w:t>pretenis</w:t>
      </w:r>
      <w:proofErr w:type="spellEnd"/>
      <w:r>
        <w:t xml:space="preserve"> typu Regenerator RSM lub  równoważne.</w:t>
      </w:r>
    </w:p>
    <w:p w:rsidR="00991703" w:rsidRPr="000161DD" w:rsidRDefault="00991703" w:rsidP="00991703">
      <w:pPr>
        <w:pStyle w:val="Standard"/>
        <w:jc w:val="both"/>
      </w:pPr>
      <w:r w:rsidRPr="002B65A4">
        <w:t xml:space="preserve">- </w:t>
      </w:r>
      <w:r w:rsidR="002B65A4">
        <w:t>o</w:t>
      </w:r>
      <w:r w:rsidRPr="002B65A4">
        <w:t>prysk</w:t>
      </w:r>
      <w:r w:rsidRPr="000161DD">
        <w:t xml:space="preserve"> – przy pomocy opryskiwacza </w:t>
      </w:r>
      <w:proofErr w:type="spellStart"/>
      <w:r w:rsidRPr="000161DD">
        <w:t>stałociśnieniowego</w:t>
      </w:r>
      <w:proofErr w:type="spellEnd"/>
      <w:r>
        <w:t>.</w:t>
      </w:r>
    </w:p>
    <w:p w:rsidR="00991703" w:rsidRDefault="00991703" w:rsidP="00991703">
      <w:pPr>
        <w:pStyle w:val="Standard"/>
        <w:jc w:val="both"/>
      </w:pPr>
      <w:r w:rsidRPr="002B65A4">
        <w:t xml:space="preserve">- </w:t>
      </w:r>
      <w:r w:rsidR="002B65A4">
        <w:t>w</w:t>
      </w:r>
      <w:r w:rsidRPr="002B65A4">
        <w:t>czesywanie</w:t>
      </w:r>
      <w:r w:rsidRPr="00C7176E">
        <w:rPr>
          <w:u w:val="single"/>
        </w:rPr>
        <w:t xml:space="preserve"> </w:t>
      </w:r>
      <w:r>
        <w:rPr>
          <w:u w:val="single"/>
        </w:rPr>
        <w:t xml:space="preserve"> </w:t>
      </w:r>
      <w:r w:rsidRPr="00C84FD6">
        <w:t xml:space="preserve">urządzeniem mocowanym na zaczep transportowy zbudowane z dwóch szczotek, które obracają się w stronę przeciwną do kierunku jazdy. </w:t>
      </w:r>
    </w:p>
    <w:p w:rsidR="00991703" w:rsidRPr="00C84FD6" w:rsidRDefault="00991703" w:rsidP="00991703">
      <w:pPr>
        <w:pStyle w:val="Standard"/>
        <w:jc w:val="both"/>
      </w:pPr>
      <w:r>
        <w:t xml:space="preserve">Wszystkie prace muszą być wykonane maszynami do profesjonalnej pielęgnacji muraw sportowych, a ciągniki z nimi związane muszą posiadać ogumienie trawnikowe lub </w:t>
      </w:r>
      <w:proofErr w:type="spellStart"/>
      <w:r>
        <w:t>green’owe</w:t>
      </w:r>
      <w:proofErr w:type="spellEnd"/>
      <w:r>
        <w:t>.</w:t>
      </w:r>
    </w:p>
    <w:p w:rsidR="00F4684F" w:rsidRPr="00953AE1" w:rsidRDefault="00F4684F" w:rsidP="00991703">
      <w:pPr>
        <w:pStyle w:val="Standard"/>
        <w:jc w:val="both"/>
      </w:pPr>
      <w:r>
        <w:t>3. Prace wymienione w pkt. 2 będą wykonywane według harmonogramu ustalonego pomiędzy użytkownikiem Stadionu Centralnego im. Bronisława Malinowskiego w Grudziądzu tj. GKS „Olimpia Grudziądz” a Wykonawcą.</w:t>
      </w:r>
    </w:p>
    <w:p w:rsidR="00953AE1" w:rsidRPr="0007065E" w:rsidRDefault="00953AE1" w:rsidP="00953AE1">
      <w:pPr>
        <w:pStyle w:val="Tekstpodstawowywcity"/>
        <w:tabs>
          <w:tab w:val="left" w:pos="284"/>
        </w:tabs>
        <w:spacing w:after="60"/>
        <w:ind w:left="0"/>
        <w:jc w:val="both"/>
      </w:pPr>
    </w:p>
    <w:p w:rsidR="00EC62A8" w:rsidRPr="0002601C" w:rsidRDefault="00EC62A8" w:rsidP="00EC62A8">
      <w:pPr>
        <w:pStyle w:val="Tekstpodstawowy"/>
        <w:spacing w:after="60"/>
        <w:jc w:val="center"/>
        <w:rPr>
          <w:b/>
          <w:bCs/>
        </w:rPr>
      </w:pPr>
      <w:r>
        <w:rPr>
          <w:b/>
          <w:bCs/>
        </w:rPr>
        <w:t>§ 2</w:t>
      </w:r>
    </w:p>
    <w:p w:rsidR="00EC62A8" w:rsidRPr="0002601C" w:rsidRDefault="00E823D4" w:rsidP="00EC62A8">
      <w:pPr>
        <w:pStyle w:val="Tekstpodstawowy"/>
        <w:numPr>
          <w:ilvl w:val="0"/>
          <w:numId w:val="1"/>
        </w:numPr>
        <w:spacing w:after="60"/>
        <w:jc w:val="both"/>
      </w:pPr>
      <w:r>
        <w:t>Wykonawca</w:t>
      </w:r>
      <w:r w:rsidR="00EC62A8" w:rsidRPr="0002601C">
        <w:t xml:space="preserve"> winien wykonać przedmiot umowy z należytą staranności</w:t>
      </w:r>
      <w:r w:rsidR="00EC62A8">
        <w:t>ą</w:t>
      </w:r>
      <w:r w:rsidR="00EC62A8" w:rsidRPr="0002601C">
        <w:t>.</w:t>
      </w:r>
    </w:p>
    <w:p w:rsidR="00F4684F" w:rsidRPr="00F4684F" w:rsidRDefault="00E823D4" w:rsidP="00F4684F">
      <w:pPr>
        <w:numPr>
          <w:ilvl w:val="0"/>
          <w:numId w:val="1"/>
        </w:numPr>
        <w:spacing w:after="60"/>
        <w:jc w:val="both"/>
        <w:rPr>
          <w:b/>
        </w:rPr>
      </w:pPr>
      <w:r>
        <w:rPr>
          <w:bCs/>
        </w:rPr>
        <w:t xml:space="preserve">Termin wykonania przedmiotu umowy: </w:t>
      </w:r>
      <w:r w:rsidR="00F4684F" w:rsidRPr="00F4684F">
        <w:rPr>
          <w:b/>
          <w:bCs/>
        </w:rPr>
        <w:t xml:space="preserve">do </w:t>
      </w:r>
      <w:r w:rsidR="00F4684F">
        <w:rPr>
          <w:b/>
          <w:bCs/>
        </w:rPr>
        <w:t xml:space="preserve">dnia </w:t>
      </w:r>
      <w:r w:rsidR="00F4684F" w:rsidRPr="00F4684F">
        <w:rPr>
          <w:b/>
          <w:bCs/>
        </w:rPr>
        <w:t>31.12.201</w:t>
      </w:r>
      <w:r w:rsidR="00991703">
        <w:rPr>
          <w:b/>
          <w:bCs/>
        </w:rPr>
        <w:t>9</w:t>
      </w:r>
      <w:r w:rsidR="00F4684F" w:rsidRPr="00F4684F">
        <w:rPr>
          <w:b/>
          <w:bCs/>
        </w:rPr>
        <w:t xml:space="preserve"> r.</w:t>
      </w:r>
    </w:p>
    <w:p w:rsidR="00F4684F" w:rsidRPr="00F4684F" w:rsidRDefault="00F4684F" w:rsidP="00F4684F">
      <w:pPr>
        <w:spacing w:after="60"/>
        <w:ind w:left="360"/>
        <w:jc w:val="both"/>
      </w:pPr>
      <w:bookmarkStart w:id="0" w:name="_GoBack"/>
      <w:bookmarkEnd w:id="0"/>
    </w:p>
    <w:p w:rsidR="00EC62A8" w:rsidRDefault="00EC62A8" w:rsidP="00EC62A8">
      <w:pPr>
        <w:pStyle w:val="Tekstpodstawowy"/>
        <w:spacing w:after="60"/>
        <w:jc w:val="center"/>
        <w:rPr>
          <w:b/>
          <w:bCs/>
        </w:rPr>
      </w:pPr>
    </w:p>
    <w:p w:rsidR="00EC62A8" w:rsidRPr="0002601C" w:rsidRDefault="00EC62A8" w:rsidP="00EC62A8">
      <w:pPr>
        <w:pStyle w:val="Tekstpodstawowy"/>
        <w:spacing w:after="60"/>
        <w:jc w:val="center"/>
        <w:rPr>
          <w:b/>
        </w:rPr>
      </w:pPr>
      <w:r w:rsidRPr="0002601C">
        <w:rPr>
          <w:b/>
        </w:rPr>
        <w:t xml:space="preserve">§ </w:t>
      </w:r>
      <w:r>
        <w:rPr>
          <w:b/>
        </w:rPr>
        <w:t>3</w:t>
      </w:r>
    </w:p>
    <w:p w:rsidR="00EC62A8" w:rsidRPr="0002601C" w:rsidRDefault="00EC62A8" w:rsidP="00EC62A8">
      <w:pPr>
        <w:pStyle w:val="Tekstpodstawowy"/>
        <w:numPr>
          <w:ilvl w:val="2"/>
          <w:numId w:val="2"/>
        </w:numPr>
        <w:tabs>
          <w:tab w:val="clear" w:pos="1980"/>
        </w:tabs>
        <w:spacing w:after="60"/>
        <w:ind w:left="284" w:hanging="284"/>
        <w:jc w:val="both"/>
      </w:pPr>
      <w:r w:rsidRPr="0002601C">
        <w:t xml:space="preserve">Do kontaktu z </w:t>
      </w:r>
      <w:r w:rsidR="00E823D4">
        <w:t>Wykonawcą</w:t>
      </w:r>
      <w:r w:rsidRPr="0002601C">
        <w:t xml:space="preserve"> Zamawiający upoważnia </w:t>
      </w:r>
      <w:r>
        <w:t>Pana Piotra Nowińskiego</w:t>
      </w:r>
      <w:r w:rsidR="003C1B5C">
        <w:t xml:space="preserve"> – tel.606-214-901.</w:t>
      </w:r>
    </w:p>
    <w:p w:rsidR="00EC62A8" w:rsidRDefault="00EC62A8" w:rsidP="00EC62A8">
      <w:pPr>
        <w:pStyle w:val="Tekstpodstawowy"/>
        <w:numPr>
          <w:ilvl w:val="0"/>
          <w:numId w:val="2"/>
        </w:numPr>
        <w:tabs>
          <w:tab w:val="clear" w:pos="360"/>
        </w:tabs>
        <w:spacing w:after="60"/>
        <w:ind w:left="284" w:hanging="284"/>
        <w:jc w:val="both"/>
      </w:pPr>
      <w:r w:rsidRPr="0002601C">
        <w:t>Koordynatorem z ramieni</w:t>
      </w:r>
      <w:r>
        <w:t xml:space="preserve">a </w:t>
      </w:r>
      <w:r w:rsidR="00E823D4">
        <w:t>Wykonawcy</w:t>
      </w:r>
      <w:r w:rsidR="003C1B5C">
        <w:t xml:space="preserve"> jest: Pan</w:t>
      </w:r>
      <w:r w:rsidR="00991703">
        <w:t>/Pani…………………………………….</w:t>
      </w:r>
      <w:r w:rsidR="0075494A">
        <w:t>.</w:t>
      </w:r>
    </w:p>
    <w:p w:rsidR="00F4684F" w:rsidRPr="0002601C" w:rsidRDefault="00F4684F" w:rsidP="00F4684F">
      <w:pPr>
        <w:pStyle w:val="Tekstpodstawowy"/>
        <w:spacing w:after="60"/>
        <w:ind w:left="284"/>
        <w:jc w:val="both"/>
      </w:pPr>
    </w:p>
    <w:p w:rsidR="00EC62A8" w:rsidRPr="0002601C" w:rsidRDefault="00EC62A8" w:rsidP="00EC62A8">
      <w:pPr>
        <w:pStyle w:val="Tekstpodstawowy"/>
        <w:spacing w:after="60" w:line="360" w:lineRule="atLeast"/>
        <w:jc w:val="center"/>
        <w:rPr>
          <w:b/>
          <w:bCs/>
        </w:rPr>
      </w:pPr>
      <w:r w:rsidRPr="0002601C">
        <w:rPr>
          <w:b/>
          <w:bCs/>
        </w:rPr>
        <w:t xml:space="preserve">§ </w:t>
      </w:r>
      <w:r>
        <w:rPr>
          <w:b/>
          <w:bCs/>
        </w:rPr>
        <w:t>4</w:t>
      </w:r>
    </w:p>
    <w:p w:rsidR="00EC62A8" w:rsidRPr="003C1B5C" w:rsidRDefault="00E823D4" w:rsidP="003C1B5C">
      <w:pPr>
        <w:pStyle w:val="Akapitzlist"/>
        <w:numPr>
          <w:ilvl w:val="0"/>
          <w:numId w:val="3"/>
        </w:numPr>
        <w:jc w:val="both"/>
        <w:rPr>
          <w:b/>
        </w:rPr>
      </w:pPr>
      <w:r>
        <w:t>Wartość wynagrodzenia dla Wykonawcy za wykonanie przedmiotu umowy nie przekroczy kwoty</w:t>
      </w:r>
      <w:r w:rsidR="00EC62A8" w:rsidRPr="00B40E10">
        <w:t>:</w:t>
      </w:r>
      <w:r w:rsidR="003C1B5C">
        <w:t xml:space="preserve"> </w:t>
      </w:r>
      <w:r w:rsidR="00991703">
        <w:rPr>
          <w:b/>
        </w:rPr>
        <w:t>………………………………</w:t>
      </w:r>
      <w:r w:rsidR="003C1B5C">
        <w:t xml:space="preserve"> </w:t>
      </w:r>
      <w:r w:rsidR="00EC62A8" w:rsidRPr="003C1B5C">
        <w:rPr>
          <w:b/>
        </w:rPr>
        <w:t xml:space="preserve">zł </w:t>
      </w:r>
      <w:r w:rsidR="00EC62A8" w:rsidRPr="00B40E10">
        <w:t>( słownie :</w:t>
      </w:r>
      <w:r w:rsidR="003C1B5C">
        <w:t xml:space="preserve"> </w:t>
      </w:r>
      <w:r w:rsidR="00991703">
        <w:t>…………………………………………</w:t>
      </w:r>
      <w:r w:rsidR="003C1B5C">
        <w:t>)</w:t>
      </w:r>
    </w:p>
    <w:p w:rsidR="00EC62A8" w:rsidRDefault="00EC62A8" w:rsidP="00EC62A8">
      <w:pPr>
        <w:pStyle w:val="Tekstpodstawowy"/>
        <w:numPr>
          <w:ilvl w:val="0"/>
          <w:numId w:val="3"/>
        </w:numPr>
        <w:tabs>
          <w:tab w:val="clear" w:pos="360"/>
        </w:tabs>
        <w:spacing w:after="60"/>
        <w:ind w:left="284" w:hanging="284"/>
        <w:jc w:val="both"/>
      </w:pPr>
      <w:r w:rsidRPr="00B40E10">
        <w:t xml:space="preserve">Wynagrodzenie, o którym mowa w </w:t>
      </w:r>
      <w:r w:rsidRPr="00B40E10">
        <w:rPr>
          <w:bCs/>
        </w:rPr>
        <w:t>§ 4</w:t>
      </w:r>
      <w:r w:rsidRPr="00B40E10">
        <w:t>, pkt 1 będzie płatne na podstawie faktury w terminie</w:t>
      </w:r>
      <w:r>
        <w:t xml:space="preserve"> 30 dni od daty wystawienia  na konto </w:t>
      </w:r>
      <w:r w:rsidR="00E823D4">
        <w:t>Wykonawcy</w:t>
      </w:r>
      <w:r>
        <w:t>.</w:t>
      </w:r>
    </w:p>
    <w:p w:rsidR="00E823D4" w:rsidRPr="003D6003" w:rsidRDefault="00E823D4" w:rsidP="00EC62A8">
      <w:pPr>
        <w:pStyle w:val="Tekstpodstawowy"/>
        <w:numPr>
          <w:ilvl w:val="0"/>
          <w:numId w:val="3"/>
        </w:numPr>
        <w:tabs>
          <w:tab w:val="clear" w:pos="360"/>
        </w:tabs>
        <w:spacing w:after="60"/>
        <w:ind w:left="284" w:hanging="284"/>
        <w:jc w:val="both"/>
      </w:pPr>
      <w:r>
        <w:t>Wykonawca będzie wystawiał faktury na podstawie wykonanych zabiegów pielęgnacyjnych zgodnie z harmonogramem prac,</w:t>
      </w:r>
      <w:r w:rsidR="003C1B5C">
        <w:t xml:space="preserve"> </w:t>
      </w:r>
      <w:r w:rsidR="00096B4D">
        <w:t>potwierdzonym przez GKS „Olimpia Grudziądz”,</w:t>
      </w:r>
      <w:r>
        <w:t xml:space="preserve"> </w:t>
      </w:r>
      <w:r w:rsidR="00096B4D">
        <w:t xml:space="preserve">stanowiącym </w:t>
      </w:r>
      <w:r>
        <w:t>załącznik do faktury.</w:t>
      </w:r>
    </w:p>
    <w:p w:rsidR="00EC62A8" w:rsidRDefault="00EC62A8" w:rsidP="00EC62A8">
      <w:pPr>
        <w:numPr>
          <w:ilvl w:val="0"/>
          <w:numId w:val="3"/>
        </w:numPr>
        <w:tabs>
          <w:tab w:val="clear" w:pos="360"/>
        </w:tabs>
        <w:spacing w:after="60"/>
        <w:ind w:left="284" w:hanging="284"/>
        <w:jc w:val="both"/>
        <w:rPr>
          <w:szCs w:val="24"/>
        </w:rPr>
      </w:pPr>
      <w:r w:rsidRPr="009D3FDE">
        <w:rPr>
          <w:szCs w:val="24"/>
        </w:rPr>
        <w:t xml:space="preserve">Płatnikiem jest </w:t>
      </w:r>
      <w:r>
        <w:rPr>
          <w:szCs w:val="24"/>
        </w:rPr>
        <w:t xml:space="preserve">Gmina Miasto Grudziądz, </w:t>
      </w:r>
      <w:r w:rsidRPr="009D3FDE">
        <w:rPr>
          <w:szCs w:val="24"/>
        </w:rPr>
        <w:t xml:space="preserve">Miejski Ośrodek Rekreacji i Wypoczynku </w:t>
      </w:r>
      <w:r>
        <w:rPr>
          <w:szCs w:val="24"/>
        </w:rPr>
        <w:t xml:space="preserve">   </w:t>
      </w:r>
      <w:r w:rsidR="00E823D4">
        <w:rPr>
          <w:szCs w:val="24"/>
        </w:rPr>
        <w:t xml:space="preserve">   </w:t>
      </w:r>
      <w:r>
        <w:rPr>
          <w:szCs w:val="24"/>
        </w:rPr>
        <w:t xml:space="preserve">           ul. Za Basenem 2, 86-300 Grudziądz</w:t>
      </w:r>
      <w:r w:rsidRPr="009D3FDE">
        <w:rPr>
          <w:szCs w:val="24"/>
        </w:rPr>
        <w:t>.</w:t>
      </w:r>
    </w:p>
    <w:p w:rsidR="00EC62A8" w:rsidRDefault="00EC62A8" w:rsidP="00EC62A8">
      <w:pPr>
        <w:numPr>
          <w:ilvl w:val="0"/>
          <w:numId w:val="3"/>
        </w:numPr>
        <w:tabs>
          <w:tab w:val="clear" w:pos="360"/>
        </w:tabs>
        <w:spacing w:after="60"/>
        <w:ind w:left="284" w:hanging="284"/>
        <w:jc w:val="both"/>
        <w:rPr>
          <w:szCs w:val="24"/>
        </w:rPr>
      </w:pPr>
      <w:r>
        <w:rPr>
          <w:szCs w:val="24"/>
        </w:rPr>
        <w:t xml:space="preserve">Fakturę należy wystawić w następujący sposób: </w:t>
      </w:r>
      <w:r w:rsidRPr="0071661F">
        <w:rPr>
          <w:szCs w:val="24"/>
          <w:u w:val="single"/>
        </w:rPr>
        <w:t>Nabywca</w:t>
      </w:r>
      <w:r>
        <w:rPr>
          <w:szCs w:val="24"/>
        </w:rPr>
        <w:t xml:space="preserve">: Gmina – miasto Grudziądz,   </w:t>
      </w:r>
      <w:r w:rsidR="00E823D4">
        <w:rPr>
          <w:szCs w:val="24"/>
        </w:rPr>
        <w:t xml:space="preserve">   </w:t>
      </w:r>
      <w:r>
        <w:rPr>
          <w:szCs w:val="24"/>
        </w:rPr>
        <w:t xml:space="preserve">      ul. Ratuszowa 1, 86-300 Grudziądz, NIP 876-24-26-842. </w:t>
      </w:r>
    </w:p>
    <w:p w:rsidR="00EC62A8" w:rsidRPr="009D3FDE" w:rsidRDefault="00EC62A8" w:rsidP="00EC62A8">
      <w:pPr>
        <w:spacing w:after="60"/>
        <w:ind w:left="284"/>
        <w:jc w:val="both"/>
        <w:rPr>
          <w:szCs w:val="24"/>
        </w:rPr>
      </w:pPr>
      <w:r w:rsidRPr="0071661F">
        <w:rPr>
          <w:szCs w:val="24"/>
          <w:u w:val="single"/>
        </w:rPr>
        <w:t>Odbiorca</w:t>
      </w:r>
      <w:r>
        <w:rPr>
          <w:szCs w:val="24"/>
        </w:rPr>
        <w:t>: Miejski Ośrodek Rekreacji i Wypoczynku, ul. Za Basenem 2,   86-300 Grudziądz.</w:t>
      </w:r>
    </w:p>
    <w:p w:rsidR="00EC62A8" w:rsidRPr="00033D7A" w:rsidRDefault="00EC62A8" w:rsidP="00EC62A8">
      <w:pPr>
        <w:numPr>
          <w:ilvl w:val="0"/>
          <w:numId w:val="3"/>
        </w:numPr>
        <w:tabs>
          <w:tab w:val="clear" w:pos="360"/>
        </w:tabs>
        <w:spacing w:after="60"/>
        <w:ind w:left="284" w:hanging="284"/>
        <w:jc w:val="both"/>
      </w:pPr>
      <w:r w:rsidRPr="00033D7A">
        <w:t xml:space="preserve">Za nieterminowe regulowanie należności </w:t>
      </w:r>
      <w:r w:rsidR="00E823D4">
        <w:t>Wykonawcy</w:t>
      </w:r>
      <w:r w:rsidRPr="00033D7A">
        <w:t xml:space="preserve"> przysługuje prawo naliczenia ustawowych odsetek za każdy dzień zwłoki.</w:t>
      </w:r>
    </w:p>
    <w:p w:rsidR="00EC62A8" w:rsidRPr="00033D7A" w:rsidRDefault="00E823D4" w:rsidP="00EC62A8">
      <w:pPr>
        <w:pStyle w:val="Tekstpodstawowy"/>
        <w:numPr>
          <w:ilvl w:val="0"/>
          <w:numId w:val="3"/>
        </w:numPr>
        <w:tabs>
          <w:tab w:val="clear" w:pos="360"/>
        </w:tabs>
        <w:spacing w:after="0"/>
        <w:ind w:left="284" w:hanging="284"/>
        <w:jc w:val="both"/>
        <w:rPr>
          <w:bCs/>
        </w:rPr>
      </w:pPr>
      <w:r>
        <w:rPr>
          <w:bCs/>
        </w:rPr>
        <w:t>Wykonawca</w:t>
      </w:r>
      <w:r w:rsidR="00EC62A8">
        <w:rPr>
          <w:bCs/>
        </w:rPr>
        <w:t xml:space="preserve"> </w:t>
      </w:r>
      <w:r w:rsidR="00EC62A8" w:rsidRPr="00033D7A">
        <w:rPr>
          <w:bCs/>
        </w:rPr>
        <w:t>nie może dokonać przelewu wierzytelności z niniejszej umowy na osobę trzecią bez pisemnej zgody Zamawiającego.</w:t>
      </w:r>
    </w:p>
    <w:p w:rsidR="00EC62A8" w:rsidRPr="00AA37C0" w:rsidRDefault="00EC62A8" w:rsidP="00EC62A8">
      <w:pPr>
        <w:pStyle w:val="Tekstpodstawowy"/>
        <w:spacing w:after="60"/>
        <w:jc w:val="center"/>
        <w:rPr>
          <w:b/>
          <w:bCs/>
        </w:rPr>
      </w:pPr>
      <w:r w:rsidRPr="00AA37C0">
        <w:rPr>
          <w:b/>
          <w:bCs/>
        </w:rPr>
        <w:t xml:space="preserve">§ </w:t>
      </w:r>
      <w:r>
        <w:rPr>
          <w:b/>
          <w:bCs/>
        </w:rPr>
        <w:t>5</w:t>
      </w:r>
    </w:p>
    <w:p w:rsidR="00EC62A8" w:rsidRPr="00AA37C0" w:rsidRDefault="00E823D4" w:rsidP="00EC62A8">
      <w:pPr>
        <w:pStyle w:val="Tekstpodstawowy"/>
        <w:numPr>
          <w:ilvl w:val="0"/>
          <w:numId w:val="5"/>
        </w:numPr>
        <w:spacing w:after="60"/>
        <w:jc w:val="both"/>
      </w:pPr>
      <w:r>
        <w:t>Wykonawca</w:t>
      </w:r>
      <w:r w:rsidR="00EC62A8" w:rsidRPr="00AA37C0">
        <w:t xml:space="preserve"> zobowiązany jest do zapłaty kar umownych na rzecz Zamawiającego</w:t>
      </w:r>
      <w:r w:rsidR="00EC62A8" w:rsidRPr="00AA37C0">
        <w:br/>
        <w:t>w następujących przypadkach:</w:t>
      </w:r>
    </w:p>
    <w:p w:rsidR="00EC62A8" w:rsidRPr="00AA37C0" w:rsidRDefault="00EC62A8" w:rsidP="00EC62A8">
      <w:pPr>
        <w:pStyle w:val="Tekstpodstawowy"/>
        <w:numPr>
          <w:ilvl w:val="1"/>
          <w:numId w:val="5"/>
        </w:numPr>
        <w:tabs>
          <w:tab w:val="clear" w:pos="1080"/>
          <w:tab w:val="num" w:pos="720"/>
        </w:tabs>
        <w:spacing w:after="60"/>
        <w:ind w:left="714" w:hanging="357"/>
        <w:jc w:val="both"/>
      </w:pPr>
      <w:r>
        <w:t>Z</w:t>
      </w:r>
      <w:r w:rsidRPr="00AA37C0">
        <w:t xml:space="preserve">a zwłokę w wykonaniu zamówienia w terminie, o którym mowa w § </w:t>
      </w:r>
      <w:r>
        <w:t>2</w:t>
      </w:r>
      <w:r w:rsidRPr="00AA37C0">
        <w:t xml:space="preserve"> ust.</w:t>
      </w:r>
      <w:r w:rsidR="003C1B5C">
        <w:t xml:space="preserve"> 2</w:t>
      </w:r>
      <w:r w:rsidRPr="00AA37C0">
        <w:t xml:space="preserve"> – </w:t>
      </w:r>
      <w:r w:rsidRPr="00AA37C0">
        <w:br/>
        <w:t xml:space="preserve">w wysokości 1,0 % wynagrodzenia brutto </w:t>
      </w:r>
      <w:r>
        <w:t>ustalonego w § 4</w:t>
      </w:r>
      <w:r w:rsidRPr="00AA37C0">
        <w:t xml:space="preserve"> ust. 1 za ka</w:t>
      </w:r>
      <w:r>
        <w:t>żdy dzień zwłoki.</w:t>
      </w:r>
    </w:p>
    <w:p w:rsidR="00EC62A8" w:rsidRPr="00AA37C0" w:rsidRDefault="00EC62A8" w:rsidP="00EC62A8">
      <w:pPr>
        <w:pStyle w:val="Tekstpodstawowy"/>
        <w:numPr>
          <w:ilvl w:val="1"/>
          <w:numId w:val="5"/>
        </w:numPr>
        <w:tabs>
          <w:tab w:val="clear" w:pos="1080"/>
          <w:tab w:val="num" w:pos="720"/>
        </w:tabs>
        <w:spacing w:after="60"/>
        <w:ind w:left="720"/>
        <w:jc w:val="both"/>
      </w:pPr>
      <w:r>
        <w:t>Z</w:t>
      </w:r>
      <w:r w:rsidRPr="00AA37C0">
        <w:t xml:space="preserve">a zwłokę w usunięciu wad w przedmiocie </w:t>
      </w:r>
      <w:r>
        <w:t>umowy</w:t>
      </w:r>
      <w:r w:rsidRPr="00AA37C0">
        <w:t xml:space="preserve"> - w wysokości 1,0 % wynag</w:t>
      </w:r>
      <w:r>
        <w:t>rodzenia brutto ustalonego w § 4</w:t>
      </w:r>
      <w:r w:rsidRPr="00AA37C0">
        <w:t xml:space="preserve"> ust. 1 za każdy dzień zwłoki, licząc od ustalonego prz</w:t>
      </w:r>
      <w:r>
        <w:t>ez strony terminu usunięcia wad.</w:t>
      </w:r>
    </w:p>
    <w:p w:rsidR="00EC62A8" w:rsidRPr="00AA37C0" w:rsidRDefault="00EC62A8" w:rsidP="00EC62A8">
      <w:pPr>
        <w:pStyle w:val="Tekstpodstawowy"/>
        <w:numPr>
          <w:ilvl w:val="1"/>
          <w:numId w:val="5"/>
        </w:numPr>
        <w:tabs>
          <w:tab w:val="clear" w:pos="1080"/>
          <w:tab w:val="num" w:pos="720"/>
        </w:tabs>
        <w:spacing w:after="60"/>
        <w:ind w:left="714" w:hanging="357"/>
        <w:jc w:val="both"/>
      </w:pPr>
      <w:r>
        <w:t>W</w:t>
      </w:r>
      <w:r w:rsidRPr="00AA37C0">
        <w:t xml:space="preserve"> przypadku nie wykonania lub nienależytego wykonania przedmiotu umowy przez </w:t>
      </w:r>
      <w:r w:rsidR="00E823D4">
        <w:t>Wykonawcę</w:t>
      </w:r>
      <w:r w:rsidRPr="00AA37C0">
        <w:t xml:space="preserve"> prowadzącego do odstąpienia przez Zamawiającego od umowy – w wysokości 20 % wynag</w:t>
      </w:r>
      <w:r>
        <w:t>rodzenia brutto ustalonego w § 4</w:t>
      </w:r>
      <w:r w:rsidRPr="00AA37C0">
        <w:t xml:space="preserve"> ust. 1.</w:t>
      </w:r>
    </w:p>
    <w:p w:rsidR="00EC62A8" w:rsidRPr="00AA37C0" w:rsidRDefault="00EC62A8" w:rsidP="00EC62A8">
      <w:pPr>
        <w:pStyle w:val="Tekstpodstawowy"/>
        <w:numPr>
          <w:ilvl w:val="0"/>
          <w:numId w:val="5"/>
        </w:numPr>
        <w:spacing w:after="60"/>
        <w:jc w:val="both"/>
      </w:pPr>
      <w:r w:rsidRPr="00AA37C0">
        <w:t>Niezależnie od kar umownych określonych w ust. 1, Zamawiający zastrzega sobie prawo dochodzenia odszkodowania uzupełniającego do wysokości rzeczywiście poniesionej szkody w przypadku, gdy ta szkoda przekroczy wysokość kar umownych.</w:t>
      </w:r>
    </w:p>
    <w:p w:rsidR="00EC62A8" w:rsidRPr="00461942" w:rsidRDefault="00EC62A8" w:rsidP="00EC62A8">
      <w:pPr>
        <w:pStyle w:val="Tekstpodstawowy"/>
        <w:spacing w:after="60"/>
        <w:jc w:val="center"/>
        <w:rPr>
          <w:b/>
          <w:bCs/>
        </w:rPr>
      </w:pPr>
      <w:r w:rsidRPr="00461942">
        <w:rPr>
          <w:b/>
          <w:bCs/>
        </w:rPr>
        <w:t xml:space="preserve">§ </w:t>
      </w:r>
      <w:r>
        <w:rPr>
          <w:b/>
          <w:bCs/>
        </w:rPr>
        <w:t>6</w:t>
      </w:r>
    </w:p>
    <w:p w:rsidR="00EC62A8" w:rsidRPr="006151C7" w:rsidRDefault="00E823D4" w:rsidP="00EC62A8">
      <w:pPr>
        <w:pStyle w:val="Tekstpodstawowy"/>
        <w:numPr>
          <w:ilvl w:val="0"/>
          <w:numId w:val="4"/>
        </w:numPr>
        <w:spacing w:after="60"/>
        <w:jc w:val="both"/>
        <w:rPr>
          <w:color w:val="000000"/>
        </w:rPr>
      </w:pPr>
      <w:r>
        <w:rPr>
          <w:color w:val="000000"/>
        </w:rPr>
        <w:t>Wykonawca</w:t>
      </w:r>
      <w:r w:rsidR="00EC62A8" w:rsidRPr="006151C7">
        <w:rPr>
          <w:color w:val="000000"/>
        </w:rPr>
        <w:t xml:space="preserve"> ponosi odpowiedzialność z tytułu rękojmi za ewentualne wady przedmiotu umowy na zasadach określonych w Kodeksie Cywilnym.</w:t>
      </w:r>
    </w:p>
    <w:p w:rsidR="00EC62A8" w:rsidRPr="00461942" w:rsidRDefault="00EC62A8" w:rsidP="00EC62A8">
      <w:pPr>
        <w:pStyle w:val="Tekstpodstawowy"/>
        <w:numPr>
          <w:ilvl w:val="0"/>
          <w:numId w:val="4"/>
        </w:numPr>
        <w:spacing w:after="60"/>
        <w:jc w:val="both"/>
      </w:pPr>
      <w:r w:rsidRPr="00461942">
        <w:t xml:space="preserve">W przypadku stwierdzenia nienależytego wykonania przedmiotu umowy, </w:t>
      </w:r>
      <w:r w:rsidR="00E823D4">
        <w:t>Wykonawca</w:t>
      </w:r>
      <w:r w:rsidRPr="00461942">
        <w:t xml:space="preserve"> jest zobowiązany do usunięcia wad w terminie 3 dni, jeżeli będzie to możliwe ze względów technicznych lub w innym terminie uzgodnionym z Zamawiającym.</w:t>
      </w:r>
    </w:p>
    <w:p w:rsidR="00EC62A8" w:rsidRPr="00461942" w:rsidRDefault="00EC62A8" w:rsidP="00EC62A8">
      <w:pPr>
        <w:pStyle w:val="Tekstpodstawowy"/>
        <w:numPr>
          <w:ilvl w:val="1"/>
          <w:numId w:val="4"/>
        </w:numPr>
        <w:tabs>
          <w:tab w:val="clear" w:pos="1080"/>
          <w:tab w:val="num" w:pos="720"/>
        </w:tabs>
        <w:spacing w:after="60"/>
        <w:ind w:left="714" w:hanging="357"/>
        <w:jc w:val="both"/>
      </w:pPr>
      <w:r w:rsidRPr="00461942">
        <w:t xml:space="preserve">W ramach odpowiedzialności za wykonanie przedmiotu umowy </w:t>
      </w:r>
      <w:r w:rsidR="00E823D4">
        <w:t>Wykonawca</w:t>
      </w:r>
      <w:r w:rsidRPr="00461942">
        <w:t xml:space="preserve"> jest zobowiązany do wyjaśniania ws</w:t>
      </w:r>
      <w:r w:rsidR="00E823D4">
        <w:t>zelkich wątpliwości</w:t>
      </w:r>
      <w:r w:rsidRPr="00461942">
        <w:t xml:space="preserve"> oraz proponowanych rozwiązań.</w:t>
      </w:r>
    </w:p>
    <w:p w:rsidR="00EC62A8" w:rsidRDefault="00E823D4" w:rsidP="00EC62A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after="60"/>
        <w:jc w:val="both"/>
      </w:pPr>
      <w:r>
        <w:t>Wykonawca</w:t>
      </w:r>
      <w:r w:rsidR="00EC62A8" w:rsidRPr="00461942">
        <w:t xml:space="preserve"> odpowiada za wady przedmiotu umowy oraz za działania i zaniechania osób, z których pomocą zobowiązanie umowne wykonuje, jak również osób, którym wykonanie zobowiązania powierza, jak za własne działanie lub zaniechanie.</w:t>
      </w:r>
    </w:p>
    <w:p w:rsidR="00EC62A8" w:rsidRPr="00461942" w:rsidRDefault="00EC62A8" w:rsidP="00EC62A8">
      <w:pPr>
        <w:pStyle w:val="Tekstpodstawowy"/>
        <w:spacing w:after="60"/>
        <w:jc w:val="center"/>
        <w:rPr>
          <w:b/>
          <w:bCs/>
        </w:rPr>
      </w:pPr>
      <w:r>
        <w:rPr>
          <w:b/>
          <w:bCs/>
        </w:rPr>
        <w:lastRenderedPageBreak/>
        <w:t>§ 7</w:t>
      </w:r>
    </w:p>
    <w:p w:rsidR="00EC62A8" w:rsidRPr="00461942" w:rsidRDefault="00EC62A8" w:rsidP="00EC62A8">
      <w:pPr>
        <w:pStyle w:val="Tekstpodstawowy"/>
        <w:spacing w:after="60"/>
        <w:jc w:val="both"/>
      </w:pPr>
      <w:r w:rsidRPr="00461942">
        <w:t>Wszelkie zmiany treści niniejszej umowy wymagają formy pisemnej pod rygorem nieważności.</w:t>
      </w:r>
    </w:p>
    <w:p w:rsidR="004F4F28" w:rsidRDefault="004F4F28" w:rsidP="00EC62A8">
      <w:pPr>
        <w:pStyle w:val="Tekstpodstawowy"/>
        <w:spacing w:after="60"/>
        <w:jc w:val="center"/>
        <w:rPr>
          <w:b/>
          <w:bCs/>
        </w:rPr>
      </w:pPr>
    </w:p>
    <w:p w:rsidR="004F4F28" w:rsidRDefault="004F4F28" w:rsidP="00EC62A8">
      <w:pPr>
        <w:pStyle w:val="Tekstpodstawowy"/>
        <w:spacing w:after="60"/>
        <w:jc w:val="center"/>
        <w:rPr>
          <w:b/>
          <w:bCs/>
        </w:rPr>
      </w:pPr>
    </w:p>
    <w:p w:rsidR="00EC62A8" w:rsidRPr="00461942" w:rsidRDefault="00EC62A8" w:rsidP="00EC62A8">
      <w:pPr>
        <w:pStyle w:val="Tekstpodstawowy"/>
        <w:spacing w:after="60"/>
        <w:jc w:val="center"/>
        <w:rPr>
          <w:b/>
          <w:bCs/>
        </w:rPr>
      </w:pPr>
      <w:r>
        <w:rPr>
          <w:b/>
          <w:bCs/>
        </w:rPr>
        <w:t>§ 8</w:t>
      </w:r>
    </w:p>
    <w:p w:rsidR="00EC62A8" w:rsidRDefault="00EC62A8" w:rsidP="00EC62A8">
      <w:pPr>
        <w:pStyle w:val="Tekstpodstawowy"/>
        <w:spacing w:after="60"/>
        <w:jc w:val="both"/>
        <w:rPr>
          <w:b/>
          <w:bCs/>
        </w:rPr>
      </w:pPr>
      <w:r w:rsidRPr="00461942">
        <w:t xml:space="preserve">W sprawach nie uregulowanych niniejszą umową mają zastosowanie przepisy Kodeksu </w:t>
      </w:r>
      <w:r w:rsidR="005711A1">
        <w:t>C</w:t>
      </w:r>
      <w:r w:rsidRPr="00461942">
        <w:t>ywilnego.</w:t>
      </w:r>
      <w:r>
        <w:rPr>
          <w:b/>
          <w:bCs/>
        </w:rPr>
        <w:t xml:space="preserve"> </w:t>
      </w:r>
    </w:p>
    <w:p w:rsidR="00EC62A8" w:rsidRPr="00461942" w:rsidRDefault="00EC62A8" w:rsidP="00EC62A8">
      <w:pPr>
        <w:pStyle w:val="Tekstpodstawowy"/>
        <w:spacing w:after="60"/>
        <w:jc w:val="center"/>
        <w:rPr>
          <w:b/>
          <w:bCs/>
        </w:rPr>
      </w:pPr>
      <w:r>
        <w:rPr>
          <w:b/>
          <w:bCs/>
        </w:rPr>
        <w:t>§ 9</w:t>
      </w:r>
    </w:p>
    <w:p w:rsidR="00EC62A8" w:rsidRPr="00461942" w:rsidRDefault="00EC62A8" w:rsidP="00EC62A8">
      <w:pPr>
        <w:pStyle w:val="Tekstpodstawowy"/>
        <w:spacing w:after="60"/>
      </w:pPr>
      <w:r w:rsidRPr="00461942">
        <w:t>Spory pomiędzy stronami rozstrzyga sąd powszechny właściwy dla siedziby Zamawiającego.</w:t>
      </w:r>
    </w:p>
    <w:p w:rsidR="00EC62A8" w:rsidRPr="00461942" w:rsidRDefault="00EC62A8" w:rsidP="00EC62A8">
      <w:pPr>
        <w:pStyle w:val="Tekstpodstawowy"/>
        <w:spacing w:after="60"/>
        <w:jc w:val="center"/>
        <w:rPr>
          <w:b/>
          <w:bCs/>
        </w:rPr>
      </w:pPr>
      <w:r w:rsidRPr="00461942">
        <w:rPr>
          <w:b/>
          <w:bCs/>
        </w:rPr>
        <w:t>§ 1</w:t>
      </w:r>
      <w:r>
        <w:rPr>
          <w:b/>
          <w:bCs/>
        </w:rPr>
        <w:t>0</w:t>
      </w:r>
    </w:p>
    <w:p w:rsidR="00EC62A8" w:rsidRDefault="00EC62A8" w:rsidP="00EC62A8">
      <w:pPr>
        <w:pStyle w:val="Tekstpodstawowy"/>
        <w:spacing w:after="60"/>
        <w:jc w:val="both"/>
      </w:pPr>
      <w:r w:rsidRPr="00461942">
        <w:t>Umowę sporządzono w dwóch jednobrzmiących egzemplarzach, po jednym dla każdej ze stron.</w:t>
      </w:r>
    </w:p>
    <w:p w:rsidR="003C1B5C" w:rsidRDefault="003C1B5C" w:rsidP="00EC62A8">
      <w:pPr>
        <w:pStyle w:val="Tekstpodstawowy"/>
        <w:spacing w:after="60"/>
        <w:jc w:val="both"/>
      </w:pPr>
    </w:p>
    <w:p w:rsidR="003C1B5C" w:rsidRDefault="003C1B5C" w:rsidP="00EC62A8">
      <w:pPr>
        <w:pStyle w:val="Tekstpodstawowy"/>
        <w:spacing w:after="60"/>
        <w:jc w:val="both"/>
      </w:pPr>
    </w:p>
    <w:p w:rsidR="003C1B5C" w:rsidRDefault="003C1B5C" w:rsidP="00EC62A8">
      <w:pPr>
        <w:pStyle w:val="Tekstpodstawowy"/>
        <w:spacing w:after="60"/>
        <w:jc w:val="both"/>
      </w:pPr>
    </w:p>
    <w:p w:rsidR="003C1B5C" w:rsidRDefault="003C1B5C" w:rsidP="00EC62A8">
      <w:pPr>
        <w:pStyle w:val="Tekstpodstawowy"/>
        <w:spacing w:after="60"/>
        <w:jc w:val="both"/>
      </w:pPr>
    </w:p>
    <w:p w:rsidR="003C1B5C" w:rsidRDefault="003C1B5C" w:rsidP="00EC62A8">
      <w:pPr>
        <w:pStyle w:val="Tekstpodstawowy"/>
        <w:spacing w:after="60"/>
        <w:jc w:val="both"/>
      </w:pPr>
    </w:p>
    <w:p w:rsidR="003C1B5C" w:rsidRDefault="003C1B5C" w:rsidP="00EC62A8">
      <w:pPr>
        <w:pStyle w:val="Tekstpodstawowy"/>
        <w:spacing w:after="60"/>
        <w:jc w:val="both"/>
      </w:pPr>
    </w:p>
    <w:p w:rsidR="003C1B5C" w:rsidRDefault="003C1B5C" w:rsidP="00EC62A8">
      <w:pPr>
        <w:pStyle w:val="Tekstpodstawowy"/>
        <w:spacing w:after="60"/>
        <w:jc w:val="both"/>
      </w:pPr>
    </w:p>
    <w:p w:rsidR="003C1B5C" w:rsidRDefault="003C1B5C" w:rsidP="00EC62A8">
      <w:pPr>
        <w:pStyle w:val="Tekstpodstawowy"/>
        <w:spacing w:after="60"/>
        <w:jc w:val="both"/>
      </w:pPr>
    </w:p>
    <w:p w:rsidR="003C1B5C" w:rsidRDefault="003C1B5C" w:rsidP="00EC62A8">
      <w:pPr>
        <w:pStyle w:val="Tekstpodstawowy"/>
        <w:spacing w:after="60"/>
        <w:jc w:val="both"/>
      </w:pPr>
    </w:p>
    <w:p w:rsidR="003C1B5C" w:rsidRDefault="003C1B5C" w:rsidP="00EC62A8">
      <w:pPr>
        <w:pStyle w:val="Tekstpodstawowy"/>
        <w:spacing w:after="60"/>
        <w:jc w:val="both"/>
      </w:pPr>
    </w:p>
    <w:p w:rsidR="003C1B5C" w:rsidRDefault="003C1B5C" w:rsidP="00EC62A8">
      <w:pPr>
        <w:pStyle w:val="Tekstpodstawowy"/>
        <w:spacing w:after="60"/>
        <w:jc w:val="both"/>
      </w:pPr>
    </w:p>
    <w:p w:rsidR="003C1B5C" w:rsidRDefault="003C1B5C" w:rsidP="00EC62A8">
      <w:pPr>
        <w:pStyle w:val="Tekstpodstawowy"/>
        <w:spacing w:after="60"/>
        <w:jc w:val="both"/>
      </w:pPr>
    </w:p>
    <w:p w:rsidR="003C1B5C" w:rsidRPr="00461942" w:rsidRDefault="003C1B5C" w:rsidP="00EC62A8">
      <w:pPr>
        <w:pStyle w:val="Tekstpodstawowy"/>
        <w:spacing w:after="60"/>
        <w:jc w:val="both"/>
      </w:pPr>
    </w:p>
    <w:p w:rsidR="00EC62A8" w:rsidRDefault="00EC62A8" w:rsidP="00EC62A8">
      <w:pPr>
        <w:pStyle w:val="Tekstpodstawowy"/>
        <w:spacing w:after="60" w:line="360" w:lineRule="atLeast"/>
        <w:rPr>
          <w:b/>
          <w:bCs/>
        </w:rPr>
      </w:pPr>
      <w:r w:rsidRPr="00461942">
        <w:tab/>
        <w:t xml:space="preserve">   </w:t>
      </w:r>
    </w:p>
    <w:p w:rsidR="00EC62A8" w:rsidRPr="00EE49EC" w:rsidRDefault="00EC62A8" w:rsidP="00381FDA">
      <w:pPr>
        <w:pStyle w:val="Tekstpodstawowy"/>
        <w:spacing w:after="60" w:line="360" w:lineRule="atLeast"/>
        <w:jc w:val="center"/>
        <w:rPr>
          <w:b/>
          <w:bCs/>
          <w:color w:val="FF0000"/>
        </w:rPr>
      </w:pPr>
      <w:r w:rsidRPr="00461942">
        <w:rPr>
          <w:b/>
          <w:bCs/>
        </w:rPr>
        <w:t>ZAMAWIAJĄCY</w:t>
      </w:r>
      <w:r w:rsidRPr="00461942">
        <w:rPr>
          <w:b/>
          <w:bCs/>
        </w:rPr>
        <w:tab/>
      </w:r>
      <w:r w:rsidRPr="00461942">
        <w:rPr>
          <w:b/>
          <w:bCs/>
        </w:rPr>
        <w:tab/>
        <w:t xml:space="preserve">    </w:t>
      </w:r>
      <w:r>
        <w:rPr>
          <w:b/>
          <w:bCs/>
        </w:rPr>
        <w:t xml:space="preserve">    </w:t>
      </w:r>
      <w:r>
        <w:rPr>
          <w:b/>
          <w:bCs/>
        </w:rPr>
        <w:tab/>
      </w:r>
      <w:r w:rsidRPr="00461942">
        <w:rPr>
          <w:b/>
          <w:bCs/>
        </w:rPr>
        <w:tab/>
        <w:t xml:space="preserve">         </w:t>
      </w:r>
      <w:r w:rsidR="005711A1">
        <w:rPr>
          <w:b/>
          <w:bCs/>
        </w:rPr>
        <w:t>WYKONAWCA</w:t>
      </w:r>
      <w:r>
        <w:rPr>
          <w:b/>
          <w:bCs/>
        </w:rPr>
        <w:t xml:space="preserve">         </w:t>
      </w:r>
    </w:p>
    <w:p w:rsidR="000E295C" w:rsidRDefault="000E295C"/>
    <w:sectPr w:rsidR="000E295C" w:rsidSect="00EC62A8">
      <w:pgSz w:w="11906" w:h="16838" w:code="9"/>
      <w:pgMar w:top="993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2AB4"/>
    <w:multiLevelType w:val="hybridMultilevel"/>
    <w:tmpl w:val="6A1057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DD01FE"/>
    <w:multiLevelType w:val="hybridMultilevel"/>
    <w:tmpl w:val="35F45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64E8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AA36D3"/>
    <w:multiLevelType w:val="hybridMultilevel"/>
    <w:tmpl w:val="B06A7D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7400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AD12DD"/>
    <w:multiLevelType w:val="hybridMultilevel"/>
    <w:tmpl w:val="DE1461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D55380"/>
    <w:multiLevelType w:val="hybridMultilevel"/>
    <w:tmpl w:val="84261C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D08C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866897"/>
    <w:multiLevelType w:val="hybridMultilevel"/>
    <w:tmpl w:val="DCB25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DB"/>
    <w:rsid w:val="00023190"/>
    <w:rsid w:val="00096B4D"/>
    <w:rsid w:val="000E295C"/>
    <w:rsid w:val="00103485"/>
    <w:rsid w:val="002377F2"/>
    <w:rsid w:val="002711DF"/>
    <w:rsid w:val="002B65A4"/>
    <w:rsid w:val="002C365E"/>
    <w:rsid w:val="00306C03"/>
    <w:rsid w:val="00381FDA"/>
    <w:rsid w:val="003C1B5C"/>
    <w:rsid w:val="00474BBD"/>
    <w:rsid w:val="004F4F28"/>
    <w:rsid w:val="005711A1"/>
    <w:rsid w:val="006B3434"/>
    <w:rsid w:val="0075494A"/>
    <w:rsid w:val="00953AE1"/>
    <w:rsid w:val="00991703"/>
    <w:rsid w:val="00AA6CDB"/>
    <w:rsid w:val="00E823D4"/>
    <w:rsid w:val="00EB61D5"/>
    <w:rsid w:val="00EC62A8"/>
    <w:rsid w:val="00F4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B0D92-DBBE-4CF8-A0A3-E678524C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C62A8"/>
    <w:pPr>
      <w:keepNext/>
      <w:ind w:left="3540" w:firstLine="708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2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EC62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62A8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6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C6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2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62A8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EC62A8"/>
    <w:pPr>
      <w:widowControl w:val="0"/>
      <w:autoSpaceDE w:val="0"/>
      <w:autoSpaceDN w:val="0"/>
      <w:adjustRightInd w:val="0"/>
      <w:spacing w:line="274" w:lineRule="exact"/>
      <w:jc w:val="both"/>
    </w:pPr>
    <w:rPr>
      <w:szCs w:val="24"/>
    </w:rPr>
  </w:style>
  <w:style w:type="character" w:customStyle="1" w:styleId="FontStyle12">
    <w:name w:val="Font Style12"/>
    <w:rsid w:val="00EC62A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53A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0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C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2019-02-20T07:22:00Z</cp:lastPrinted>
  <dcterms:created xsi:type="dcterms:W3CDTF">2018-03-08T07:03:00Z</dcterms:created>
  <dcterms:modified xsi:type="dcterms:W3CDTF">2019-02-20T07:22:00Z</dcterms:modified>
</cp:coreProperties>
</file>