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5AD" w:rsidRPr="006805AD" w:rsidRDefault="006805AD" w:rsidP="006805AD">
      <w:pPr>
        <w:rPr>
          <w:b/>
          <w:sz w:val="16"/>
          <w:szCs w:val="16"/>
        </w:rPr>
      </w:pPr>
      <w:r w:rsidRPr="006805AD">
        <w:rPr>
          <w:b/>
          <w:sz w:val="16"/>
          <w:szCs w:val="16"/>
        </w:rPr>
        <w:t>MORiW:23.230.230</w:t>
      </w:r>
      <w:r w:rsidR="009B3DBB">
        <w:rPr>
          <w:b/>
          <w:sz w:val="16"/>
          <w:szCs w:val="16"/>
        </w:rPr>
        <w:t>0.22.</w:t>
      </w:r>
      <w:r w:rsidRPr="006805AD">
        <w:rPr>
          <w:b/>
          <w:sz w:val="16"/>
          <w:szCs w:val="16"/>
        </w:rPr>
        <w:t>201</w:t>
      </w:r>
      <w:r w:rsidR="009B3DBB">
        <w:rPr>
          <w:b/>
          <w:sz w:val="16"/>
          <w:szCs w:val="16"/>
        </w:rPr>
        <w:t>9</w:t>
      </w:r>
    </w:p>
    <w:p w:rsidR="00760EB4" w:rsidRPr="000801F2" w:rsidRDefault="00687CF3" w:rsidP="00687CF3">
      <w:pPr>
        <w:jc w:val="center"/>
        <w:rPr>
          <w:b/>
          <w:i/>
          <w:sz w:val="28"/>
          <w:szCs w:val="28"/>
        </w:rPr>
      </w:pPr>
      <w:r w:rsidRPr="000801F2">
        <w:rPr>
          <w:b/>
          <w:i/>
          <w:sz w:val="28"/>
          <w:szCs w:val="28"/>
        </w:rPr>
        <w:t>Umowa</w:t>
      </w:r>
      <w:r w:rsidR="00E73FF7" w:rsidRPr="000801F2">
        <w:rPr>
          <w:b/>
          <w:i/>
          <w:sz w:val="28"/>
          <w:szCs w:val="28"/>
        </w:rPr>
        <w:t xml:space="preserve"> </w:t>
      </w:r>
      <w:r w:rsidR="009B3DBB">
        <w:rPr>
          <w:b/>
          <w:i/>
          <w:sz w:val="28"/>
          <w:szCs w:val="28"/>
        </w:rPr>
        <w:t>Projekt</w:t>
      </w:r>
    </w:p>
    <w:p w:rsidR="00687CF3" w:rsidRPr="00E8219F" w:rsidRDefault="00687CF3" w:rsidP="00687CF3">
      <w:pPr>
        <w:jc w:val="center"/>
        <w:rPr>
          <w:sz w:val="24"/>
          <w:szCs w:val="24"/>
        </w:rPr>
      </w:pPr>
      <w:r w:rsidRPr="00E8219F">
        <w:rPr>
          <w:sz w:val="24"/>
          <w:szCs w:val="24"/>
        </w:rPr>
        <w:t xml:space="preserve">na </w:t>
      </w:r>
      <w:r w:rsidR="009B3DBB">
        <w:rPr>
          <w:sz w:val="24"/>
          <w:szCs w:val="24"/>
        </w:rPr>
        <w:t xml:space="preserve">Monitoring przy kawiarni na Górze Zamkowej w Grudziądzu w technologii IP </w:t>
      </w:r>
      <w:r w:rsidR="000801F2">
        <w:rPr>
          <w:sz w:val="24"/>
          <w:szCs w:val="24"/>
        </w:rPr>
        <w:t xml:space="preserve"> </w:t>
      </w:r>
      <w:r w:rsidR="006805AD">
        <w:rPr>
          <w:sz w:val="24"/>
          <w:szCs w:val="24"/>
        </w:rPr>
        <w:t>dla Miejskiego Ośrodka Rekreacji i Wypoczynku w Grudziądzu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wcześniejszym </w:t>
      </w:r>
      <w:r w:rsidRPr="00BF788F">
        <w:rPr>
          <w:sz w:val="24"/>
          <w:szCs w:val="24"/>
        </w:rPr>
        <w:t>przeprowadz</w:t>
      </w:r>
      <w:r>
        <w:rPr>
          <w:sz w:val="24"/>
          <w:szCs w:val="24"/>
        </w:rPr>
        <w:t>eniu postępowania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 xml:space="preserve">o udzielenie zamówienia publicznego o wartości do </w:t>
      </w:r>
      <w:r>
        <w:rPr>
          <w:sz w:val="24"/>
          <w:szCs w:val="24"/>
        </w:rPr>
        <w:t>30</w:t>
      </w:r>
      <w:r w:rsidRPr="00BF788F">
        <w:rPr>
          <w:sz w:val="24"/>
          <w:szCs w:val="24"/>
        </w:rPr>
        <w:t>.000 EURO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BF788F" w:rsidRDefault="00687CF3" w:rsidP="00687CF3">
      <w:pPr>
        <w:jc w:val="center"/>
        <w:rPr>
          <w:sz w:val="24"/>
          <w:szCs w:val="24"/>
        </w:rPr>
      </w:pPr>
      <w:r w:rsidRPr="00BF788F">
        <w:rPr>
          <w:sz w:val="24"/>
          <w:szCs w:val="24"/>
        </w:rPr>
        <w:t>zawarta w dniu</w:t>
      </w:r>
      <w:r w:rsidR="00E73FF7">
        <w:rPr>
          <w:sz w:val="24"/>
          <w:szCs w:val="24"/>
        </w:rPr>
        <w:t xml:space="preserve"> </w:t>
      </w:r>
      <w:r w:rsidR="009B3DBB">
        <w:rPr>
          <w:sz w:val="24"/>
          <w:szCs w:val="24"/>
        </w:rPr>
        <w:t>…………………………….</w:t>
      </w:r>
      <w:r w:rsidR="00760EB4">
        <w:rPr>
          <w:sz w:val="24"/>
          <w:szCs w:val="24"/>
        </w:rPr>
        <w:t xml:space="preserve"> </w:t>
      </w:r>
      <w:r w:rsidR="00D02935">
        <w:rPr>
          <w:b/>
          <w:sz w:val="24"/>
          <w:szCs w:val="24"/>
        </w:rPr>
        <w:t xml:space="preserve"> </w:t>
      </w:r>
      <w:r w:rsidRPr="002929D4">
        <w:rPr>
          <w:b/>
          <w:sz w:val="24"/>
          <w:szCs w:val="24"/>
        </w:rPr>
        <w:t>roku</w:t>
      </w:r>
      <w:r w:rsidRPr="00BF788F">
        <w:rPr>
          <w:sz w:val="24"/>
          <w:szCs w:val="24"/>
        </w:rPr>
        <w:t xml:space="preserve"> pomiędzy: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BF788F" w:rsidRDefault="00760EB4" w:rsidP="00687CF3">
      <w:pPr>
        <w:pStyle w:val="Style2"/>
        <w:widowControl/>
        <w:spacing w:before="70"/>
        <w:rPr>
          <w:rStyle w:val="FontStyle12"/>
        </w:rPr>
      </w:pPr>
      <w:r>
        <w:rPr>
          <w:rStyle w:val="FontStyle12"/>
        </w:rPr>
        <w:t>G</w:t>
      </w:r>
      <w:r w:rsidR="00687CF3" w:rsidRPr="00BF788F">
        <w:rPr>
          <w:rStyle w:val="FontStyle12"/>
        </w:rPr>
        <w:t xml:space="preserve">miną </w:t>
      </w:r>
      <w:r w:rsidR="00687CF3">
        <w:rPr>
          <w:rStyle w:val="FontStyle12"/>
        </w:rPr>
        <w:t>m</w:t>
      </w:r>
      <w:r w:rsidR="00687CF3" w:rsidRPr="00BF788F">
        <w:rPr>
          <w:rStyle w:val="FontStyle12"/>
        </w:rPr>
        <w:t>iast</w:t>
      </w:r>
      <w:r w:rsidR="00687CF3">
        <w:rPr>
          <w:rStyle w:val="FontStyle12"/>
        </w:rPr>
        <w:t>o</w:t>
      </w:r>
      <w:r w:rsidR="00687CF3" w:rsidRPr="00BF788F">
        <w:rPr>
          <w:rStyle w:val="FontStyle12"/>
        </w:rPr>
        <w:t xml:space="preserve"> Grudziądz</w:t>
      </w:r>
      <w:r w:rsidR="00687CF3">
        <w:rPr>
          <w:rStyle w:val="FontStyle12"/>
        </w:rPr>
        <w:t>, ul. Ratuszowa 1, 86-300 Grudziądz, NIP 876-24-26-842, REGON 871118833</w:t>
      </w:r>
      <w:r w:rsidR="00687CF3" w:rsidRPr="00BF788F">
        <w:rPr>
          <w:rStyle w:val="FontStyle12"/>
        </w:rPr>
        <w:t xml:space="preserve"> – </w:t>
      </w:r>
      <w:r w:rsidR="00687CF3" w:rsidRPr="00410632">
        <w:rPr>
          <w:rStyle w:val="FontStyle12"/>
          <w:b/>
        </w:rPr>
        <w:t>Miejskim Ośrodkiem Rekreacji i Wypoczynku w Grudziądzu</w:t>
      </w:r>
      <w:r w:rsidR="00687CF3" w:rsidRPr="00BF788F">
        <w:rPr>
          <w:rStyle w:val="FontStyle12"/>
        </w:rPr>
        <w:t xml:space="preserve">, </w:t>
      </w:r>
      <w:r w:rsidR="00687CF3">
        <w:rPr>
          <w:rStyle w:val="FontStyle12"/>
        </w:rPr>
        <w:t xml:space="preserve">                            </w:t>
      </w:r>
      <w:r w:rsidR="00687CF3" w:rsidRPr="00410632">
        <w:rPr>
          <w:rStyle w:val="FontStyle12"/>
          <w:b/>
        </w:rPr>
        <w:t>ul. Za Basenem 2</w:t>
      </w:r>
      <w:r w:rsidR="00687CF3" w:rsidRPr="00BF788F">
        <w:rPr>
          <w:rStyle w:val="FontStyle12"/>
        </w:rPr>
        <w:t>,</w:t>
      </w:r>
      <w:r w:rsidR="00687CF3">
        <w:rPr>
          <w:rStyle w:val="FontStyle12"/>
        </w:rPr>
        <w:t xml:space="preserve"> </w:t>
      </w:r>
      <w:r w:rsidR="00F25AAA" w:rsidRPr="00F25AAA">
        <w:rPr>
          <w:rStyle w:val="FontStyle12"/>
          <w:b/>
        </w:rPr>
        <w:t>86-300 Grudziądz</w:t>
      </w:r>
      <w:r w:rsidR="00F25AAA">
        <w:rPr>
          <w:rStyle w:val="FontStyle12"/>
        </w:rPr>
        <w:t>, r</w:t>
      </w:r>
      <w:r w:rsidR="00687CF3" w:rsidRPr="00BF788F">
        <w:rPr>
          <w:rStyle w:val="FontStyle12"/>
        </w:rPr>
        <w:t>eprezentowanym przez: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687CF3" w:rsidRDefault="00687CF3" w:rsidP="00687CF3">
      <w:pPr>
        <w:rPr>
          <w:sz w:val="24"/>
          <w:szCs w:val="24"/>
        </w:rPr>
      </w:pPr>
      <w:r w:rsidRPr="00BF788F">
        <w:rPr>
          <w:sz w:val="24"/>
          <w:szCs w:val="24"/>
        </w:rPr>
        <w:t>zwanym w dalszej części umowy Zamawiającym, a</w:t>
      </w:r>
    </w:p>
    <w:p w:rsidR="00687CF3" w:rsidRDefault="00D372E8" w:rsidP="00687CF3">
      <w:pPr>
        <w:jc w:val="both"/>
        <w:rPr>
          <w:rStyle w:val="FontStyle12"/>
        </w:rPr>
      </w:pPr>
      <w:r>
        <w:rPr>
          <w:rStyle w:val="FontStyle12"/>
        </w:rPr>
        <w:t xml:space="preserve">firmą </w:t>
      </w:r>
      <w:r w:rsidR="009B3DBB">
        <w:rPr>
          <w:rStyle w:val="FontStyle12"/>
        </w:rPr>
        <w:t>……………………………………………………………………</w:t>
      </w:r>
      <w:r>
        <w:rPr>
          <w:rStyle w:val="FontStyle12"/>
        </w:rPr>
        <w:t>, wpisaną</w:t>
      </w:r>
      <w:r w:rsidR="00E73FF7">
        <w:rPr>
          <w:rStyle w:val="FontStyle12"/>
        </w:rPr>
        <w:t xml:space="preserve"> do </w:t>
      </w:r>
      <w:r w:rsidR="009B3DBB">
        <w:rPr>
          <w:rStyle w:val="FontStyle12"/>
        </w:rPr>
        <w:t>…………………………………………………….</w:t>
      </w:r>
      <w:r w:rsidR="000801F2">
        <w:rPr>
          <w:rStyle w:val="FontStyle12"/>
        </w:rPr>
        <w:t>, posi</w:t>
      </w:r>
      <w:r w:rsidR="00687CF3">
        <w:rPr>
          <w:rStyle w:val="FontStyle12"/>
        </w:rPr>
        <w:t>adając</w:t>
      </w:r>
      <w:r>
        <w:rPr>
          <w:rStyle w:val="FontStyle12"/>
        </w:rPr>
        <w:t>ą</w:t>
      </w:r>
      <w:r w:rsidR="00687CF3">
        <w:rPr>
          <w:rStyle w:val="FontStyle12"/>
        </w:rPr>
        <w:t xml:space="preserve"> </w:t>
      </w:r>
      <w:r w:rsidR="00F26AD8">
        <w:rPr>
          <w:rStyle w:val="FontStyle12"/>
        </w:rPr>
        <w:t xml:space="preserve"> </w:t>
      </w:r>
      <w:r w:rsidR="009B3DBB">
        <w:rPr>
          <w:rStyle w:val="FontStyle12"/>
        </w:rPr>
        <w:t>N</w:t>
      </w:r>
      <w:r w:rsidR="00687CF3">
        <w:rPr>
          <w:rStyle w:val="FontStyle12"/>
        </w:rPr>
        <w:t>IP</w:t>
      </w:r>
      <w:r w:rsidR="00760EB4">
        <w:rPr>
          <w:rStyle w:val="FontStyle12"/>
        </w:rPr>
        <w:t xml:space="preserve"> </w:t>
      </w:r>
      <w:r w:rsidR="009B3DBB">
        <w:rPr>
          <w:rStyle w:val="FontStyle12"/>
        </w:rPr>
        <w:t>…………………</w:t>
      </w:r>
      <w:r w:rsidR="00687CF3">
        <w:rPr>
          <w:rStyle w:val="FontStyle12"/>
        </w:rPr>
        <w:t xml:space="preserve">, REGON </w:t>
      </w:r>
      <w:r w:rsidR="009B3DBB">
        <w:rPr>
          <w:rStyle w:val="FontStyle12"/>
        </w:rPr>
        <w:t>…………………….</w:t>
      </w:r>
    </w:p>
    <w:p w:rsidR="00E65A3C" w:rsidRDefault="00D372E8" w:rsidP="00687CF3">
      <w:pPr>
        <w:jc w:val="both"/>
        <w:rPr>
          <w:rStyle w:val="FontStyle12"/>
        </w:rPr>
      </w:pPr>
      <w:r>
        <w:rPr>
          <w:rStyle w:val="FontStyle12"/>
        </w:rPr>
        <w:t>r</w:t>
      </w:r>
      <w:r w:rsidR="00E65A3C">
        <w:rPr>
          <w:rStyle w:val="FontStyle12"/>
        </w:rPr>
        <w:t>eprezentowan</w:t>
      </w:r>
      <w:r>
        <w:rPr>
          <w:rStyle w:val="FontStyle12"/>
        </w:rPr>
        <w:t>ą</w:t>
      </w:r>
      <w:r w:rsidR="00E65A3C">
        <w:rPr>
          <w:rStyle w:val="FontStyle12"/>
        </w:rPr>
        <w:t xml:space="preserve"> przez:</w:t>
      </w:r>
    </w:p>
    <w:p w:rsidR="00E65A3C" w:rsidRDefault="009B3DBB" w:rsidP="00687CF3">
      <w:pPr>
        <w:jc w:val="both"/>
        <w:rPr>
          <w:rStyle w:val="FontStyle12"/>
        </w:rPr>
      </w:pPr>
      <w:r>
        <w:rPr>
          <w:rStyle w:val="FontStyle12"/>
        </w:rPr>
        <w:t>Pana/</w:t>
      </w:r>
      <w:r w:rsidR="00F26AD8">
        <w:rPr>
          <w:rStyle w:val="FontStyle12"/>
        </w:rPr>
        <w:t>Panią</w:t>
      </w:r>
      <w:r>
        <w:rPr>
          <w:rStyle w:val="FontStyle12"/>
        </w:rPr>
        <w:t>……………………………….</w:t>
      </w:r>
    </w:p>
    <w:p w:rsidR="00687CF3" w:rsidRPr="00BF788F" w:rsidRDefault="00687CF3" w:rsidP="00687CF3">
      <w:pPr>
        <w:rPr>
          <w:sz w:val="24"/>
          <w:szCs w:val="24"/>
        </w:rPr>
      </w:pPr>
      <w:r>
        <w:rPr>
          <w:rStyle w:val="FontStyle12"/>
        </w:rPr>
        <w:t>zwanym dalej Wykonawcą</w:t>
      </w:r>
    </w:p>
    <w:p w:rsidR="00687CF3" w:rsidRPr="0046192E" w:rsidRDefault="00687CF3" w:rsidP="00687CF3">
      <w:pPr>
        <w:pStyle w:val="Tekstpodstawowy"/>
        <w:spacing w:after="0"/>
        <w:jc w:val="both"/>
      </w:pPr>
      <w:r w:rsidRPr="0046192E">
        <w:t>na podstawie art. 4 pkt 8 Ustawy z dnia 29 stycznia 2004 r. Prawo zamówień publicznych (Dz.U. z 201</w:t>
      </w:r>
      <w:r w:rsidR="009B3DBB">
        <w:t>8</w:t>
      </w:r>
      <w:r w:rsidRPr="0046192E">
        <w:t xml:space="preserve"> r.</w:t>
      </w:r>
      <w:r>
        <w:t>,</w:t>
      </w:r>
      <w:r w:rsidRPr="0046192E">
        <w:t xml:space="preserve"> poz. </w:t>
      </w:r>
      <w:r w:rsidR="009B3DBB">
        <w:t>1986</w:t>
      </w:r>
      <w:r w:rsidRPr="0046192E">
        <w:t xml:space="preserve"> </w:t>
      </w:r>
      <w:r w:rsidR="00E65A3C">
        <w:t>ze zm.</w:t>
      </w:r>
      <w:r w:rsidRPr="0046192E">
        <w:t>) została zawarta umowa o następującej treści: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</w:t>
      </w:r>
    </w:p>
    <w:p w:rsidR="00D575A6" w:rsidRDefault="00687CF3" w:rsidP="005D3B85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24"/>
          <w:szCs w:val="24"/>
        </w:rPr>
      </w:pPr>
      <w:r w:rsidRPr="00D575A6">
        <w:rPr>
          <w:sz w:val="24"/>
          <w:szCs w:val="24"/>
        </w:rPr>
        <w:t xml:space="preserve">Przedmiotem umowy jest </w:t>
      </w:r>
      <w:r w:rsidR="009B3DBB">
        <w:rPr>
          <w:sz w:val="24"/>
          <w:szCs w:val="24"/>
        </w:rPr>
        <w:t>montaż monitoringu przy kawiarni na Górze Zamkowej w Grudziądzu</w:t>
      </w:r>
      <w:r w:rsidR="006805AD">
        <w:rPr>
          <w:sz w:val="24"/>
          <w:szCs w:val="24"/>
        </w:rPr>
        <w:t xml:space="preserve"> dla Miejskiego Ośrodka Rekreacji i Wypoczynku w </w:t>
      </w:r>
      <w:r w:rsidR="006805AD" w:rsidRPr="00E5506E">
        <w:rPr>
          <w:sz w:val="24"/>
          <w:szCs w:val="24"/>
        </w:rPr>
        <w:t>Grudziądzu</w:t>
      </w:r>
      <w:r w:rsidR="009D343E">
        <w:rPr>
          <w:sz w:val="24"/>
          <w:szCs w:val="24"/>
        </w:rPr>
        <w:t xml:space="preserve"> </w:t>
      </w:r>
      <w:r w:rsidR="009D2DFB" w:rsidRPr="00E5506E">
        <w:rPr>
          <w:sz w:val="24"/>
          <w:szCs w:val="24"/>
        </w:rPr>
        <w:t xml:space="preserve">zgodnie z załączonym do umowy </w:t>
      </w:r>
      <w:r w:rsidR="009B3DBB">
        <w:rPr>
          <w:sz w:val="24"/>
          <w:szCs w:val="24"/>
        </w:rPr>
        <w:t>opisem przedmiotu zamówienia</w:t>
      </w:r>
      <w:r w:rsidR="009D2DFB" w:rsidRPr="00E5506E">
        <w:rPr>
          <w:sz w:val="24"/>
          <w:szCs w:val="24"/>
        </w:rPr>
        <w:t>, stanowiącym integralną część umowy.</w:t>
      </w:r>
    </w:p>
    <w:p w:rsidR="009B3DBB" w:rsidRDefault="005D3B85" w:rsidP="005D3B85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Usługa polega na zamontowaniu systemu monitoringu:</w:t>
      </w:r>
    </w:p>
    <w:p w:rsidR="005D3B85" w:rsidRDefault="005D3B85" w:rsidP="005D3B85">
      <w:pPr>
        <w:ind w:left="284"/>
        <w:jc w:val="both"/>
        <w:rPr>
          <w:sz w:val="24"/>
          <w:szCs w:val="24"/>
        </w:rPr>
      </w:pP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D3B85">
        <w:rPr>
          <w:sz w:val="24"/>
          <w:szCs w:val="24"/>
        </w:rPr>
        <w:t>kamera IP</w:t>
      </w:r>
      <w:r w:rsidR="006D5319">
        <w:rPr>
          <w:sz w:val="24"/>
          <w:szCs w:val="24"/>
        </w:rPr>
        <w:t xml:space="preserve"> typu</w:t>
      </w:r>
      <w:r w:rsidRPr="005D3B85">
        <w:rPr>
          <w:sz w:val="24"/>
          <w:szCs w:val="24"/>
        </w:rPr>
        <w:t xml:space="preserve"> DAHUA IPC-HDBW2431R-ZS-27135 rozdzielczość 4Mpx, zasięg oświetlacza IR:50 m., klasa szczelności: IP67, wandaloodporna: IK10,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 xml:space="preserve">kąt widzenia 102-28, obiektyw </w:t>
      </w:r>
      <w:proofErr w:type="spellStart"/>
      <w:r w:rsidRPr="005D3B85">
        <w:rPr>
          <w:sz w:val="24"/>
          <w:szCs w:val="24"/>
        </w:rPr>
        <w:t>motozoom</w:t>
      </w:r>
      <w:proofErr w:type="spellEnd"/>
      <w:r w:rsidRPr="005D3B85">
        <w:rPr>
          <w:sz w:val="24"/>
          <w:szCs w:val="24"/>
        </w:rPr>
        <w:t xml:space="preserve"> 2,7 -13,5, WDR 120 </w:t>
      </w:r>
      <w:proofErr w:type="spellStart"/>
      <w:r w:rsidRPr="005D3B85">
        <w:rPr>
          <w:sz w:val="24"/>
          <w:szCs w:val="24"/>
        </w:rPr>
        <w:t>dB</w:t>
      </w:r>
      <w:proofErr w:type="spellEnd"/>
      <w:r w:rsidRPr="005D3B85">
        <w:rPr>
          <w:sz w:val="24"/>
          <w:szCs w:val="24"/>
        </w:rPr>
        <w:t xml:space="preserve"> – szeroki zakres dynamiki oświetlenia, 3D-DNR – cyfrowa redukcja szumu w obrazie,, ROI – poprawianie jakości wybranych fragmentów obrazu, ICR – mechaniczny filtr podczerwieni, detekcja ruchu, analiza IVS: przekroczenie linii, wtargnięcie, porzucony/brakujący obiekt, detekcja twarzy, WB – Balans bieli (ATW/AWB/manualny/wewnętrzny/zewnętrzny, BLC – </w:t>
      </w:r>
      <w:proofErr w:type="spellStart"/>
      <w:r w:rsidRPr="005D3B85">
        <w:rPr>
          <w:sz w:val="24"/>
          <w:szCs w:val="24"/>
        </w:rPr>
        <w:t>konfiguralna</w:t>
      </w:r>
      <w:proofErr w:type="spellEnd"/>
      <w:r w:rsidRPr="005D3B85">
        <w:rPr>
          <w:sz w:val="24"/>
          <w:szCs w:val="24"/>
        </w:rPr>
        <w:t xml:space="preserve"> kompensacja światła wstecznego, HLC – kompensacja silnego światła (punktowego), konfigurowalne strefy prywatności, D-ZOOM – zoom cyfrowy – szt. 6,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 xml:space="preserve">- rejestrator IP </w:t>
      </w:r>
      <w:r w:rsidR="006D5319">
        <w:rPr>
          <w:sz w:val="24"/>
          <w:szCs w:val="24"/>
        </w:rPr>
        <w:t xml:space="preserve">typu </w:t>
      </w:r>
      <w:r w:rsidRPr="005D3B85">
        <w:rPr>
          <w:sz w:val="24"/>
          <w:szCs w:val="24"/>
        </w:rPr>
        <w:t xml:space="preserve">DAHUA NVR4216-4KS2, kompresja H.265/H.264/MJPEG/MPEG4, </w:t>
      </w:r>
      <w:proofErr w:type="spellStart"/>
      <w:r w:rsidRPr="005D3B85">
        <w:rPr>
          <w:sz w:val="24"/>
          <w:szCs w:val="24"/>
        </w:rPr>
        <w:t>bitrate</w:t>
      </w:r>
      <w:proofErr w:type="spellEnd"/>
      <w:r w:rsidRPr="005D3B85">
        <w:rPr>
          <w:sz w:val="24"/>
          <w:szCs w:val="24"/>
        </w:rPr>
        <w:t xml:space="preserve">: 320Mbps, odtwarzanie w czasie rzeczywistym: 4@4K/16@1080P, możliwość nagrywania/odtwarzania w rozdzielczości 12 MPX, wyjścia wideo: HDMI/VGA, współpraca z producentem kamer: </w:t>
      </w:r>
      <w:proofErr w:type="spellStart"/>
      <w:r w:rsidRPr="005D3B85">
        <w:rPr>
          <w:sz w:val="24"/>
          <w:szCs w:val="24"/>
        </w:rPr>
        <w:t>Dahua</w:t>
      </w:r>
      <w:proofErr w:type="spellEnd"/>
      <w:r w:rsidRPr="005D3B85">
        <w:rPr>
          <w:sz w:val="24"/>
          <w:szCs w:val="24"/>
        </w:rPr>
        <w:t xml:space="preserve">, </w:t>
      </w:r>
      <w:proofErr w:type="spellStart"/>
      <w:r w:rsidRPr="005D3B85">
        <w:rPr>
          <w:sz w:val="24"/>
          <w:szCs w:val="24"/>
        </w:rPr>
        <w:t>Arecont</w:t>
      </w:r>
      <w:proofErr w:type="spellEnd"/>
      <w:r w:rsidRPr="005D3B85">
        <w:rPr>
          <w:sz w:val="24"/>
          <w:szCs w:val="24"/>
        </w:rPr>
        <w:t xml:space="preserve"> </w:t>
      </w:r>
      <w:proofErr w:type="spellStart"/>
      <w:r w:rsidRPr="005D3B85">
        <w:rPr>
          <w:sz w:val="24"/>
          <w:szCs w:val="24"/>
        </w:rPr>
        <w:t>Vision</w:t>
      </w:r>
      <w:proofErr w:type="spellEnd"/>
      <w:r w:rsidRPr="005D3B85">
        <w:rPr>
          <w:sz w:val="24"/>
          <w:szCs w:val="24"/>
        </w:rPr>
        <w:t xml:space="preserve">, AXIS, Bosch, </w:t>
      </w:r>
      <w:proofErr w:type="spellStart"/>
      <w:r w:rsidRPr="005D3B85">
        <w:rPr>
          <w:sz w:val="24"/>
          <w:szCs w:val="24"/>
        </w:rPr>
        <w:t>Brickcom</w:t>
      </w:r>
      <w:proofErr w:type="spellEnd"/>
      <w:r w:rsidRPr="005D3B85">
        <w:rPr>
          <w:sz w:val="24"/>
          <w:szCs w:val="24"/>
        </w:rPr>
        <w:t xml:space="preserve">, Canon, CP Plus, </w:t>
      </w:r>
      <w:proofErr w:type="spellStart"/>
      <w:r w:rsidRPr="005D3B85">
        <w:rPr>
          <w:sz w:val="24"/>
          <w:szCs w:val="24"/>
        </w:rPr>
        <w:t>Dynacolor</w:t>
      </w:r>
      <w:proofErr w:type="spellEnd"/>
      <w:r w:rsidRPr="005D3B85">
        <w:rPr>
          <w:sz w:val="24"/>
          <w:szCs w:val="24"/>
        </w:rPr>
        <w:t xml:space="preserve">, Honeywell, Panasonic, </w:t>
      </w:r>
      <w:proofErr w:type="spellStart"/>
      <w:r w:rsidRPr="005D3B85">
        <w:rPr>
          <w:sz w:val="24"/>
          <w:szCs w:val="24"/>
        </w:rPr>
        <w:t>Pelco</w:t>
      </w:r>
      <w:proofErr w:type="spellEnd"/>
      <w:r w:rsidRPr="005D3B85">
        <w:rPr>
          <w:sz w:val="24"/>
          <w:szCs w:val="24"/>
        </w:rPr>
        <w:t xml:space="preserve">, Samsung, Sanyo, Sony, </w:t>
      </w:r>
      <w:proofErr w:type="spellStart"/>
      <w:r w:rsidRPr="005D3B85">
        <w:rPr>
          <w:sz w:val="24"/>
          <w:szCs w:val="24"/>
        </w:rPr>
        <w:t>Videotec</w:t>
      </w:r>
      <w:proofErr w:type="spellEnd"/>
      <w:r w:rsidRPr="005D3B85">
        <w:rPr>
          <w:sz w:val="24"/>
          <w:szCs w:val="24"/>
        </w:rPr>
        <w:t xml:space="preserve">, </w:t>
      </w:r>
      <w:proofErr w:type="spellStart"/>
      <w:r w:rsidRPr="005D3B85">
        <w:rPr>
          <w:sz w:val="24"/>
          <w:szCs w:val="24"/>
        </w:rPr>
        <w:t>Vivotek</w:t>
      </w:r>
      <w:proofErr w:type="spellEnd"/>
      <w:r w:rsidRPr="005D3B85">
        <w:rPr>
          <w:sz w:val="24"/>
          <w:szCs w:val="24"/>
        </w:rPr>
        <w:t xml:space="preserve"> etc., zgodność ONVIF Version 2.4, sterowanie kamerami PTZ – inteligentne pozycjonowanie 3D z kamerą PTZ </w:t>
      </w:r>
      <w:proofErr w:type="spellStart"/>
      <w:r w:rsidRPr="005D3B85">
        <w:rPr>
          <w:sz w:val="24"/>
          <w:szCs w:val="24"/>
        </w:rPr>
        <w:t>Dahua</w:t>
      </w:r>
      <w:proofErr w:type="spellEnd"/>
      <w:r w:rsidRPr="005D3B85">
        <w:rPr>
          <w:sz w:val="24"/>
          <w:szCs w:val="24"/>
        </w:rPr>
        <w:t xml:space="preserve">, obsługa 2 dysków SATA (do 12TB łącznie), 2x USB (1 x USB 3.0), obsługa chmury P2P, podgląd zdalny: Web </w:t>
      </w:r>
      <w:proofErr w:type="spellStart"/>
      <w:r w:rsidRPr="005D3B85">
        <w:rPr>
          <w:sz w:val="24"/>
          <w:szCs w:val="24"/>
        </w:rPr>
        <w:t>viewer</w:t>
      </w:r>
      <w:proofErr w:type="spellEnd"/>
      <w:r w:rsidRPr="005D3B85">
        <w:rPr>
          <w:sz w:val="24"/>
          <w:szCs w:val="24"/>
        </w:rPr>
        <w:t>, oprogramowanie CMS (DSS/PSS) służące do zarządzania na komputerze, aplikacja mobilna DMSS – szt. 1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 xml:space="preserve">- dysk 4TB </w:t>
      </w:r>
      <w:r w:rsidR="006D5319">
        <w:rPr>
          <w:sz w:val="24"/>
          <w:szCs w:val="24"/>
        </w:rPr>
        <w:t xml:space="preserve">typu </w:t>
      </w:r>
      <w:proofErr w:type="spellStart"/>
      <w:r w:rsidRPr="005D3B85">
        <w:rPr>
          <w:sz w:val="24"/>
          <w:szCs w:val="24"/>
        </w:rPr>
        <w:t>Dahua</w:t>
      </w:r>
      <w:proofErr w:type="spellEnd"/>
      <w:r w:rsidRPr="005D3B85">
        <w:rPr>
          <w:sz w:val="24"/>
          <w:szCs w:val="24"/>
        </w:rPr>
        <w:t xml:space="preserve"> 24/7 – szt. 1,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>- słup stalowy 6 m. – malowany na kolor grafit/czarny – szt. 3,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lastRenderedPageBreak/>
        <w:t>- skrzynka elektryczna z fundamentem z wyposażeniem (podlicznik 1 – fazowy, włącznik 1-fazowy, wyłącznik różnicowoprądowy, bezpiecznik 10A, 4 gniazda elektryczne na listwie) – szt. 1,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>- skrętka ziemna kat. 6 – szt. 1,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>- rura HDPE 40 – 120,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 xml:space="preserve">- wykonanie łącza radiowego UBNT </w:t>
      </w:r>
      <w:proofErr w:type="spellStart"/>
      <w:r w:rsidRPr="005D3B85">
        <w:rPr>
          <w:sz w:val="24"/>
          <w:szCs w:val="24"/>
        </w:rPr>
        <w:t>Nanobeam</w:t>
      </w:r>
      <w:proofErr w:type="spellEnd"/>
      <w:r w:rsidRPr="005D3B85">
        <w:rPr>
          <w:sz w:val="24"/>
          <w:szCs w:val="24"/>
        </w:rPr>
        <w:t xml:space="preserve"> PBE-M5-400 z wysyłaniem sygnału z Góry Zamkowej na budynek przy ul. Batorego 10 – konieczne uzgodnienia w sprawie montażu z administracją nr 1 Spółdzielni Mieszkaniowej w Grudziądzu. Włączenie do sieci radiowej należy uzgodnić z Wydziałem Bezpieczeństwa i Zarządzania Kryzysowego w Grudziądzu – szt. 2,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 xml:space="preserve">- </w:t>
      </w:r>
      <w:proofErr w:type="spellStart"/>
      <w:r w:rsidRPr="005D3B85">
        <w:rPr>
          <w:sz w:val="24"/>
          <w:szCs w:val="24"/>
        </w:rPr>
        <w:t>switch</w:t>
      </w:r>
      <w:proofErr w:type="spellEnd"/>
      <w:r w:rsidRPr="005D3B85">
        <w:rPr>
          <w:sz w:val="24"/>
          <w:szCs w:val="24"/>
        </w:rPr>
        <w:t xml:space="preserve"> </w:t>
      </w:r>
      <w:proofErr w:type="spellStart"/>
      <w:r w:rsidRPr="005D3B85">
        <w:rPr>
          <w:sz w:val="24"/>
          <w:szCs w:val="24"/>
        </w:rPr>
        <w:t>PoE</w:t>
      </w:r>
      <w:proofErr w:type="spellEnd"/>
      <w:r w:rsidRPr="005D3B85">
        <w:rPr>
          <w:sz w:val="24"/>
          <w:szCs w:val="24"/>
        </w:rPr>
        <w:t xml:space="preserve"> </w:t>
      </w:r>
      <w:proofErr w:type="spellStart"/>
      <w:r w:rsidRPr="005D3B85">
        <w:rPr>
          <w:sz w:val="24"/>
          <w:szCs w:val="24"/>
        </w:rPr>
        <w:t>Tp</w:t>
      </w:r>
      <w:proofErr w:type="spellEnd"/>
      <w:r w:rsidRPr="005D3B85">
        <w:rPr>
          <w:sz w:val="24"/>
          <w:szCs w:val="24"/>
        </w:rPr>
        <w:t>-link 8 portowy – szt. 1,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>- materiały montażowe,</w:t>
      </w:r>
    </w:p>
    <w:p w:rsidR="005D3B85" w:rsidRPr="005D3B85" w:rsidRDefault="005D3B85" w:rsidP="005D3B85">
      <w:pPr>
        <w:jc w:val="both"/>
        <w:outlineLvl w:val="0"/>
        <w:rPr>
          <w:sz w:val="24"/>
          <w:szCs w:val="24"/>
        </w:rPr>
      </w:pPr>
      <w:r w:rsidRPr="005D3B85">
        <w:rPr>
          <w:sz w:val="24"/>
          <w:szCs w:val="24"/>
        </w:rPr>
        <w:t>- montaż, uruchomienie, programowanie – wymagana konfiguracja monitoringu miejskiego – udostępnianie widoku z kamer na Straży Miejskiej w Grudziądzu – należy uzgodnić z Wydziałem Bezpieczeństwa i Zarządzania Kryzysowego.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left" w:pos="-3969"/>
        </w:tabs>
        <w:ind w:left="284" w:hanging="284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Wykonawca oświadcza, że </w:t>
      </w:r>
      <w:r>
        <w:rPr>
          <w:sz w:val="24"/>
          <w:szCs w:val="24"/>
        </w:rPr>
        <w:t>zapoznał się ze</w:t>
      </w:r>
      <w:r w:rsidRPr="00BF788F">
        <w:rPr>
          <w:sz w:val="24"/>
          <w:szCs w:val="24"/>
        </w:rPr>
        <w:t xml:space="preserve"> stan</w:t>
      </w:r>
      <w:r>
        <w:rPr>
          <w:sz w:val="24"/>
          <w:szCs w:val="24"/>
        </w:rPr>
        <w:t>em</w:t>
      </w:r>
      <w:r w:rsidRPr="00BF788F">
        <w:rPr>
          <w:sz w:val="24"/>
          <w:szCs w:val="24"/>
        </w:rPr>
        <w:t xml:space="preserve"> obiekt</w:t>
      </w:r>
      <w:r>
        <w:rPr>
          <w:sz w:val="24"/>
          <w:szCs w:val="24"/>
        </w:rPr>
        <w:t xml:space="preserve">u </w:t>
      </w:r>
      <w:r w:rsidRPr="00BF788F">
        <w:rPr>
          <w:sz w:val="24"/>
          <w:szCs w:val="24"/>
        </w:rPr>
        <w:t xml:space="preserve">i </w:t>
      </w:r>
      <w:r>
        <w:rPr>
          <w:sz w:val="24"/>
          <w:szCs w:val="24"/>
        </w:rPr>
        <w:t>podtrzymuje informacje zawarte w ofercie z dnia</w:t>
      </w:r>
      <w:r w:rsidR="00F26AD8">
        <w:rPr>
          <w:sz w:val="24"/>
          <w:szCs w:val="24"/>
        </w:rPr>
        <w:t xml:space="preserve"> </w:t>
      </w:r>
      <w:r w:rsidR="005D3B85">
        <w:rPr>
          <w:sz w:val="24"/>
          <w:szCs w:val="24"/>
        </w:rPr>
        <w:t>………………….</w:t>
      </w:r>
      <w:r w:rsidR="00F26AD8">
        <w:rPr>
          <w:sz w:val="24"/>
          <w:szCs w:val="24"/>
        </w:rPr>
        <w:t xml:space="preserve"> r.</w:t>
      </w:r>
    </w:p>
    <w:p w:rsidR="00687CF3" w:rsidRPr="009D3FDE" w:rsidRDefault="00687CF3" w:rsidP="00687CF3">
      <w:pPr>
        <w:pStyle w:val="Tekstpodstawowy"/>
        <w:numPr>
          <w:ilvl w:val="0"/>
          <w:numId w:val="1"/>
        </w:numPr>
        <w:tabs>
          <w:tab w:val="clear" w:pos="720"/>
          <w:tab w:val="left" w:pos="-3969"/>
        </w:tabs>
        <w:spacing w:after="60"/>
        <w:ind w:left="284" w:hanging="284"/>
        <w:jc w:val="both"/>
      </w:pPr>
      <w:r w:rsidRPr="0002601C">
        <w:t xml:space="preserve">Wykonawca winien wykonać przedmiot umowy z należytą starannością, zgodnie ze </w:t>
      </w:r>
      <w:r w:rsidR="005D3B85">
        <w:t>opisem przedmiotu zamówienia</w:t>
      </w:r>
      <w:r w:rsidR="00497EB8">
        <w:t xml:space="preserve">, </w:t>
      </w:r>
      <w:r w:rsidRPr="0002601C">
        <w:t>oraz obowiązującymi przepisami, wiedzą i sztuką techniczną.</w:t>
      </w:r>
    </w:p>
    <w:p w:rsidR="00687CF3" w:rsidRDefault="00687CF3" w:rsidP="00687CF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 ukończeniu prac Wykonawca poinformuje Zamawiającego w celu podpisania protokołu odbioru robót.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2</w:t>
      </w:r>
    </w:p>
    <w:p w:rsidR="00F26AD8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F26AD8">
        <w:rPr>
          <w:sz w:val="24"/>
          <w:szCs w:val="24"/>
        </w:rPr>
        <w:t>Ze strony Wykonawcy koordynatorem wypełnienia warunków umowy wyznacza się Pana</w:t>
      </w:r>
      <w:r w:rsidR="005D3B85">
        <w:rPr>
          <w:sz w:val="24"/>
          <w:szCs w:val="24"/>
        </w:rPr>
        <w:t>/Panią…………………………..</w:t>
      </w:r>
      <w:r w:rsidR="00F26AD8" w:rsidRPr="00F26AD8">
        <w:rPr>
          <w:sz w:val="24"/>
          <w:szCs w:val="24"/>
        </w:rPr>
        <w:t>.</w:t>
      </w:r>
    </w:p>
    <w:p w:rsidR="00687CF3" w:rsidRPr="00F26AD8" w:rsidRDefault="00687CF3" w:rsidP="00687CF3">
      <w:pPr>
        <w:numPr>
          <w:ilvl w:val="0"/>
          <w:numId w:val="2"/>
        </w:numPr>
        <w:tabs>
          <w:tab w:val="clear" w:pos="750"/>
        </w:tabs>
        <w:ind w:left="284" w:hanging="284"/>
        <w:jc w:val="both"/>
        <w:rPr>
          <w:sz w:val="24"/>
          <w:szCs w:val="24"/>
        </w:rPr>
      </w:pPr>
      <w:r w:rsidRPr="00F26AD8">
        <w:rPr>
          <w:sz w:val="24"/>
          <w:szCs w:val="24"/>
        </w:rPr>
        <w:t>Ze strony Zamawiającego koordynatorem wypełnienia warunków umowy wyznac</w:t>
      </w:r>
      <w:r w:rsidR="00D575A6" w:rsidRPr="00F26AD8">
        <w:rPr>
          <w:sz w:val="24"/>
          <w:szCs w:val="24"/>
        </w:rPr>
        <w:t xml:space="preserve">za się Pana Macieja </w:t>
      </w:r>
      <w:proofErr w:type="spellStart"/>
      <w:r w:rsidR="00D575A6" w:rsidRPr="00F26AD8">
        <w:rPr>
          <w:sz w:val="24"/>
          <w:szCs w:val="24"/>
        </w:rPr>
        <w:t>Signerskiego</w:t>
      </w:r>
      <w:proofErr w:type="spellEnd"/>
      <w:r w:rsidR="00D372E8" w:rsidRPr="00F26AD8">
        <w:rPr>
          <w:sz w:val="24"/>
          <w:szCs w:val="24"/>
        </w:rPr>
        <w:t xml:space="preserve"> –</w:t>
      </w:r>
      <w:r w:rsidR="005D3B85">
        <w:rPr>
          <w:sz w:val="24"/>
          <w:szCs w:val="24"/>
        </w:rPr>
        <w:t xml:space="preserve"> </w:t>
      </w:r>
      <w:r w:rsidR="00D372E8" w:rsidRPr="00F26AD8">
        <w:rPr>
          <w:sz w:val="24"/>
          <w:szCs w:val="24"/>
        </w:rPr>
        <w:t>tel. 56 46 426 54</w:t>
      </w:r>
      <w:r w:rsidRPr="00F26AD8">
        <w:rPr>
          <w:sz w:val="24"/>
          <w:szCs w:val="24"/>
        </w:rPr>
        <w:t>.</w:t>
      </w:r>
    </w:p>
    <w:p w:rsidR="00687CF3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3</w:t>
      </w:r>
    </w:p>
    <w:p w:rsidR="00687CF3" w:rsidRPr="00D379E9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D379E9">
        <w:rPr>
          <w:sz w:val="24"/>
          <w:szCs w:val="24"/>
        </w:rPr>
        <w:t>Wszelkie wykorzystane i zabudowane materiały i urządzenia powinny posiadać odpowiednie aprobaty</w:t>
      </w:r>
      <w:r>
        <w:rPr>
          <w:sz w:val="24"/>
          <w:szCs w:val="24"/>
        </w:rPr>
        <w:t xml:space="preserve"> i atesty</w:t>
      </w:r>
      <w:r w:rsidRPr="00D379E9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6"/>
        </w:numPr>
        <w:tabs>
          <w:tab w:val="center" w:pos="-4111"/>
        </w:tabs>
        <w:ind w:left="284" w:hanging="284"/>
        <w:jc w:val="both"/>
        <w:rPr>
          <w:sz w:val="24"/>
          <w:szCs w:val="24"/>
        </w:rPr>
      </w:pPr>
      <w:r w:rsidRPr="00150434">
        <w:rPr>
          <w:sz w:val="24"/>
          <w:szCs w:val="24"/>
        </w:rPr>
        <w:t>Za wszelkie szkody powstałe w wyniku wykonywanych prac wyłączną odpowiedzialność  ponosi Wykonawca.</w:t>
      </w:r>
    </w:p>
    <w:p w:rsidR="000D218B" w:rsidRPr="006B4360" w:rsidRDefault="000D218B" w:rsidP="000D218B">
      <w:pPr>
        <w:numPr>
          <w:ilvl w:val="0"/>
          <w:numId w:val="6"/>
        </w:numPr>
        <w:tabs>
          <w:tab w:val="center" w:pos="-4111"/>
          <w:tab w:val="right" w:pos="-3969"/>
        </w:tabs>
        <w:ind w:left="284" w:hanging="284"/>
        <w:jc w:val="both"/>
        <w:rPr>
          <w:sz w:val="24"/>
          <w:szCs w:val="24"/>
        </w:rPr>
      </w:pPr>
      <w:r w:rsidRPr="006B4360">
        <w:rPr>
          <w:sz w:val="24"/>
          <w:szCs w:val="24"/>
        </w:rPr>
        <w:t xml:space="preserve">W czasie realizacji </w:t>
      </w:r>
      <w:r>
        <w:rPr>
          <w:sz w:val="24"/>
          <w:szCs w:val="24"/>
        </w:rPr>
        <w:t>robót</w:t>
      </w:r>
      <w:r w:rsidRPr="006B4360">
        <w:rPr>
          <w:sz w:val="24"/>
          <w:szCs w:val="24"/>
        </w:rPr>
        <w:t xml:space="preserve"> Wykonawca będzie utrzymywał teren robót w sposób zapewniający bezpieczeństwo ludzi i mienia.</w:t>
      </w:r>
    </w:p>
    <w:p w:rsidR="00687CF3" w:rsidRPr="00BF788F" w:rsidRDefault="00687CF3" w:rsidP="00687CF3">
      <w:pPr>
        <w:jc w:val="center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4</w:t>
      </w:r>
    </w:p>
    <w:p w:rsidR="00687CF3" w:rsidRPr="00234F38" w:rsidRDefault="00C40D1D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wykonania prac – </w:t>
      </w:r>
      <w:r w:rsidR="000801F2">
        <w:rPr>
          <w:sz w:val="24"/>
          <w:szCs w:val="24"/>
        </w:rPr>
        <w:t xml:space="preserve"> </w:t>
      </w:r>
      <w:r w:rsidR="006D5319">
        <w:rPr>
          <w:b/>
          <w:sz w:val="24"/>
          <w:szCs w:val="24"/>
        </w:rPr>
        <w:t>w ciągu 7 dni od daty podpisania umowy</w:t>
      </w:r>
      <w:bookmarkStart w:id="0" w:name="_GoBack"/>
      <w:bookmarkEnd w:id="0"/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Z odbioru prac dokonanego przez Zamawiającego zostanie sporządzony odpowiedni protokół.</w:t>
      </w:r>
    </w:p>
    <w:p w:rsidR="00687CF3" w:rsidRPr="00BF788F" w:rsidRDefault="00687CF3" w:rsidP="00687CF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Wykonawca udzieli</w:t>
      </w:r>
      <w:r w:rsidR="00760EB4">
        <w:rPr>
          <w:sz w:val="24"/>
          <w:szCs w:val="24"/>
        </w:rPr>
        <w:t xml:space="preserve"> </w:t>
      </w:r>
      <w:r w:rsidR="005D3B85">
        <w:rPr>
          <w:sz w:val="24"/>
          <w:szCs w:val="24"/>
        </w:rPr>
        <w:t>……………</w:t>
      </w:r>
      <w:r w:rsidR="00F26AD8" w:rsidRPr="00F26AD8">
        <w:rPr>
          <w:b/>
          <w:sz w:val="24"/>
          <w:szCs w:val="24"/>
        </w:rPr>
        <w:t xml:space="preserve"> </w:t>
      </w:r>
      <w:r w:rsidR="000801F2" w:rsidRPr="00F26AD8">
        <w:rPr>
          <w:b/>
          <w:sz w:val="24"/>
          <w:szCs w:val="24"/>
        </w:rPr>
        <w:t>mi</w:t>
      </w:r>
      <w:r w:rsidR="00D372E8" w:rsidRPr="00F26AD8">
        <w:rPr>
          <w:b/>
          <w:sz w:val="24"/>
          <w:szCs w:val="24"/>
        </w:rPr>
        <w:t>esięcy</w:t>
      </w:r>
      <w:r w:rsidR="00D575A6">
        <w:rPr>
          <w:sz w:val="24"/>
          <w:szCs w:val="24"/>
        </w:rPr>
        <w:t xml:space="preserve"> gw</w:t>
      </w:r>
      <w:r w:rsidRPr="00BF788F">
        <w:rPr>
          <w:sz w:val="24"/>
          <w:szCs w:val="24"/>
        </w:rPr>
        <w:t>arancji na wykonanie przedmiotu umowy.</w:t>
      </w:r>
    </w:p>
    <w:p w:rsidR="00687CF3" w:rsidRPr="00E5506E" w:rsidRDefault="00687CF3" w:rsidP="00687CF3">
      <w:pPr>
        <w:pStyle w:val="Style3"/>
        <w:widowControl/>
        <w:numPr>
          <w:ilvl w:val="0"/>
          <w:numId w:val="3"/>
        </w:numPr>
        <w:tabs>
          <w:tab w:val="clear" w:pos="720"/>
          <w:tab w:val="left" w:pos="-4860"/>
          <w:tab w:val="num" w:pos="360"/>
        </w:tabs>
        <w:spacing w:line="240" w:lineRule="auto"/>
        <w:ind w:left="360" w:right="72"/>
        <w:jc w:val="both"/>
      </w:pPr>
      <w:r w:rsidRPr="00BF788F">
        <w:t xml:space="preserve">Za nieterminowe wykonanie przedmiotu umowy Zamawiający ma prawo do </w:t>
      </w:r>
      <w:r w:rsidR="00C40D1D">
        <w:t>naliczenia kar umownych</w:t>
      </w:r>
      <w:r w:rsidRPr="00BF788F">
        <w:t>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5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Za wykonanie przedmiotu umowy Wykonawca otrzyma </w:t>
      </w:r>
      <w:r w:rsidRPr="005D3B85">
        <w:rPr>
          <w:sz w:val="24"/>
          <w:szCs w:val="24"/>
        </w:rPr>
        <w:t>wynagrodzenie</w:t>
      </w:r>
      <w:r w:rsidR="00E65A3C" w:rsidRPr="005D3B85">
        <w:rPr>
          <w:sz w:val="24"/>
          <w:szCs w:val="24"/>
        </w:rPr>
        <w:t xml:space="preserve"> </w:t>
      </w:r>
      <w:r w:rsidR="00E65A3C">
        <w:rPr>
          <w:sz w:val="24"/>
          <w:szCs w:val="24"/>
        </w:rPr>
        <w:t xml:space="preserve"> </w:t>
      </w:r>
      <w:r w:rsidRPr="009D3FDE">
        <w:rPr>
          <w:sz w:val="24"/>
          <w:szCs w:val="24"/>
        </w:rPr>
        <w:t xml:space="preserve">w wysokości </w:t>
      </w:r>
      <w:r w:rsidR="005D3B85">
        <w:rPr>
          <w:sz w:val="24"/>
          <w:szCs w:val="24"/>
        </w:rPr>
        <w:t>……………………….</w:t>
      </w:r>
      <w:r w:rsidR="00F26AD8">
        <w:rPr>
          <w:sz w:val="24"/>
          <w:szCs w:val="24"/>
        </w:rPr>
        <w:t xml:space="preserve"> </w:t>
      </w:r>
      <w:r w:rsidRPr="00410632">
        <w:rPr>
          <w:b/>
          <w:sz w:val="24"/>
          <w:szCs w:val="24"/>
        </w:rPr>
        <w:t>zł</w:t>
      </w:r>
      <w:r w:rsidRPr="0071661F">
        <w:rPr>
          <w:b/>
          <w:sz w:val="24"/>
          <w:szCs w:val="24"/>
        </w:rPr>
        <w:t xml:space="preserve"> brutto</w:t>
      </w:r>
      <w:r w:rsidRPr="009D3FDE">
        <w:rPr>
          <w:sz w:val="24"/>
          <w:szCs w:val="24"/>
        </w:rPr>
        <w:t xml:space="preserve"> (słownie zł:</w:t>
      </w:r>
      <w:r>
        <w:rPr>
          <w:sz w:val="24"/>
          <w:szCs w:val="24"/>
        </w:rPr>
        <w:t xml:space="preserve"> </w:t>
      </w:r>
      <w:r w:rsidR="005D3B85">
        <w:rPr>
          <w:sz w:val="24"/>
          <w:szCs w:val="24"/>
        </w:rPr>
        <w:t>……………………………………………...</w:t>
      </w:r>
      <w:r w:rsidR="00E73FF7">
        <w:rPr>
          <w:sz w:val="24"/>
          <w:szCs w:val="24"/>
        </w:rPr>
        <w:t>)</w:t>
      </w:r>
      <w:r w:rsidRPr="009D3FDE">
        <w:rPr>
          <w:sz w:val="24"/>
          <w:szCs w:val="24"/>
        </w:rPr>
        <w:t>.</w:t>
      </w:r>
    </w:p>
    <w:p w:rsidR="00687CF3" w:rsidRPr="009D3FDE" w:rsidRDefault="00687CF3" w:rsidP="00687CF3">
      <w:pPr>
        <w:pStyle w:val="Nagwek"/>
        <w:numPr>
          <w:ilvl w:val="0"/>
          <w:numId w:val="7"/>
        </w:numPr>
        <w:tabs>
          <w:tab w:val="clear" w:pos="360"/>
          <w:tab w:val="clear" w:pos="4536"/>
          <w:tab w:val="clear" w:pos="9072"/>
        </w:tabs>
        <w:autoSpaceDE w:val="0"/>
        <w:autoSpaceDN w:val="0"/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>Zamawiający zobowiązuje się regulować należności za wykonanie przedmiotu umowy na podstawie faktury wystawionej przez Wykonawcę.</w:t>
      </w:r>
    </w:p>
    <w:p w:rsidR="00687CF3" w:rsidRPr="009D3FDE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</w:pPr>
      <w:r w:rsidRPr="009D3FDE">
        <w:t xml:space="preserve">Wynagrodzenie, o którym mowa w </w:t>
      </w:r>
      <w:r w:rsidRPr="009D3FDE">
        <w:rPr>
          <w:bCs/>
        </w:rPr>
        <w:t>§ 5</w:t>
      </w:r>
      <w:r w:rsidRPr="009D3FDE">
        <w:t xml:space="preserve">, pkt 1 będzie płatne w terminie </w:t>
      </w:r>
      <w:r w:rsidR="005D3B85">
        <w:t>30</w:t>
      </w:r>
      <w:r w:rsidRPr="009D3FDE">
        <w:t xml:space="preserve"> dni od daty </w:t>
      </w:r>
      <w:r>
        <w:t>wystawienia</w:t>
      </w:r>
      <w:r w:rsidRPr="009D3FDE">
        <w:t xml:space="preserve"> faktury, na konto Wykonawcy.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 xml:space="preserve">Płatnikiem jest </w:t>
      </w:r>
      <w:r>
        <w:rPr>
          <w:sz w:val="24"/>
          <w:szCs w:val="24"/>
        </w:rPr>
        <w:t xml:space="preserve">Gmina Miasto Grudziądz, </w:t>
      </w:r>
      <w:r w:rsidRPr="009D3FDE">
        <w:rPr>
          <w:sz w:val="24"/>
          <w:szCs w:val="24"/>
        </w:rPr>
        <w:t xml:space="preserve">Miejski Ośrodek Rekreacji i Wypoczynku </w:t>
      </w:r>
      <w:r w:rsidR="00442AF0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ul. Za Basenem 2, 86-300 Grudziądz</w:t>
      </w:r>
      <w:r w:rsidRPr="009D3FDE">
        <w:rPr>
          <w:sz w:val="24"/>
          <w:szCs w:val="24"/>
        </w:rPr>
        <w:t>.</w:t>
      </w:r>
    </w:p>
    <w:p w:rsidR="00687CF3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Fakturę należy wystawić w następujący sposób: </w:t>
      </w:r>
      <w:r w:rsidRPr="0071661F">
        <w:rPr>
          <w:sz w:val="24"/>
          <w:szCs w:val="24"/>
          <w:u w:val="single"/>
        </w:rPr>
        <w:t>Nabywca</w:t>
      </w:r>
      <w:r>
        <w:rPr>
          <w:sz w:val="24"/>
          <w:szCs w:val="24"/>
        </w:rPr>
        <w:t xml:space="preserve">: Gmina – miasto Grudziądz, </w:t>
      </w:r>
      <w:r w:rsidR="00442AF0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ul. Ratuszowa 1, 86-300 Grudziądz, NIP 876-24-26-842. </w:t>
      </w:r>
    </w:p>
    <w:p w:rsidR="00687CF3" w:rsidRPr="009D3FDE" w:rsidRDefault="00687CF3" w:rsidP="00687CF3">
      <w:pPr>
        <w:spacing w:after="60"/>
        <w:ind w:left="284"/>
        <w:jc w:val="both"/>
        <w:rPr>
          <w:sz w:val="24"/>
          <w:szCs w:val="24"/>
        </w:rPr>
      </w:pPr>
      <w:r w:rsidRPr="0071661F">
        <w:rPr>
          <w:sz w:val="24"/>
          <w:szCs w:val="24"/>
          <w:u w:val="single"/>
        </w:rPr>
        <w:t>Odbiorca</w:t>
      </w:r>
      <w:r>
        <w:rPr>
          <w:sz w:val="24"/>
          <w:szCs w:val="24"/>
        </w:rPr>
        <w:t>: Miejski Ośrodek Rekreacji i Wypoczynku, ul. Za Basenem 2,   86-300 Grudziądz.</w:t>
      </w:r>
    </w:p>
    <w:p w:rsidR="00687CF3" w:rsidRPr="009D3FDE" w:rsidRDefault="00687CF3" w:rsidP="00687CF3">
      <w:pPr>
        <w:numPr>
          <w:ilvl w:val="0"/>
          <w:numId w:val="7"/>
        </w:numPr>
        <w:tabs>
          <w:tab w:val="clear" w:pos="360"/>
        </w:tabs>
        <w:spacing w:after="60"/>
        <w:ind w:left="284" w:hanging="284"/>
        <w:jc w:val="both"/>
        <w:rPr>
          <w:sz w:val="24"/>
          <w:szCs w:val="24"/>
        </w:rPr>
      </w:pPr>
      <w:r w:rsidRPr="009D3FDE">
        <w:rPr>
          <w:sz w:val="24"/>
          <w:szCs w:val="24"/>
        </w:rPr>
        <w:t>Za nieterminowe regulowanie należności Wykonawcy przysługuje prawo naliczenia ustawowych odsetek za każdy dzień zwłoki.</w:t>
      </w:r>
    </w:p>
    <w:p w:rsidR="00687CF3" w:rsidRPr="00CD7D4C" w:rsidRDefault="00687CF3" w:rsidP="00687CF3">
      <w:pPr>
        <w:pStyle w:val="Tekstpodstawowy"/>
        <w:numPr>
          <w:ilvl w:val="0"/>
          <w:numId w:val="7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 w:rsidRPr="009D3FDE">
        <w:rPr>
          <w:bCs/>
        </w:rPr>
        <w:t xml:space="preserve">Wykonawca nie może dokonać przelewu wierzytelności z niniejszej umowy na osobę trzecią </w:t>
      </w:r>
      <w:r w:rsidRPr="00CD7D4C">
        <w:rPr>
          <w:bCs/>
        </w:rPr>
        <w:t>bez pisemnej zgody Zamawiającego.</w:t>
      </w:r>
    </w:p>
    <w:p w:rsidR="00687CF3" w:rsidRPr="009D3FDE" w:rsidRDefault="00687CF3" w:rsidP="00687CF3">
      <w:pPr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6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Wykonawca zobowiązany jest do zapłaty kar umownych na rzecz Zamawiającego</w:t>
      </w:r>
      <w:r w:rsidRPr="00AA37C0">
        <w:br/>
        <w:t>w następujących przypadkach: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4 ust.1 – </w:t>
      </w:r>
      <w:r w:rsidRPr="00AA37C0">
        <w:br/>
        <w:t>w wysokości 1,0 % wynagrodzenia brutto ustalonego w § 5 ust. 1 za ka</w:t>
      </w:r>
      <w:r>
        <w:t>żdy dzień zwłoki.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wynagrodzenia brutto ustalonego w § 5 ust. 1 za każdy dzień zwłoki, licząc od ustalonego prz</w:t>
      </w:r>
      <w:r>
        <w:t>ez strony terminu usunięcia wad.</w:t>
      </w:r>
    </w:p>
    <w:p w:rsidR="00687CF3" w:rsidRPr="00AA37C0" w:rsidRDefault="00687CF3" w:rsidP="00687CF3">
      <w:pPr>
        <w:pStyle w:val="Tekstpodstawowy"/>
        <w:numPr>
          <w:ilvl w:val="1"/>
          <w:numId w:val="9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Wykonawcę prowadzącego do odstąpienia przez Zamawiającego od umowy – w wysokości 20 % wynagrodzenia brutto ustalonego w § 5 ust. 1.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687CF3" w:rsidRPr="00AA37C0" w:rsidRDefault="00687CF3" w:rsidP="00687CF3">
      <w:pPr>
        <w:pStyle w:val="Tekstpodstawowy"/>
        <w:numPr>
          <w:ilvl w:val="0"/>
          <w:numId w:val="9"/>
        </w:numPr>
        <w:spacing w:after="60"/>
        <w:jc w:val="both"/>
      </w:pPr>
      <w:r w:rsidRPr="00AA37C0">
        <w:t>W razie przerwania prac stanowiących przedmiot umowy z winy Zamawiającego, Wykonawcy przysługuje wynagrodzenie odpowiadające zaawansowaniu prac.</w:t>
      </w:r>
    </w:p>
    <w:p w:rsidR="00687CF3" w:rsidRPr="00234F38" w:rsidRDefault="00687CF3" w:rsidP="00687CF3">
      <w:pPr>
        <w:ind w:left="360"/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7</w:t>
      </w:r>
    </w:p>
    <w:p w:rsidR="00687CF3" w:rsidRPr="006151C7" w:rsidRDefault="00687CF3" w:rsidP="00687CF3">
      <w:pPr>
        <w:pStyle w:val="Tekstpodstawowy"/>
        <w:numPr>
          <w:ilvl w:val="0"/>
          <w:numId w:val="8"/>
        </w:numPr>
        <w:spacing w:after="60"/>
        <w:jc w:val="both"/>
        <w:rPr>
          <w:color w:val="000000"/>
        </w:rPr>
      </w:pPr>
      <w:r w:rsidRPr="006151C7">
        <w:rPr>
          <w:color w:val="000000"/>
        </w:rPr>
        <w:t>Wykonawca ponosi odpowiedzialność z tytułu rękojmi za ewentualne wady przedmiotu umowy na zasadach określonych w Kodeksie Cywilnym.</w:t>
      </w:r>
    </w:p>
    <w:p w:rsidR="00687CF3" w:rsidRPr="00461942" w:rsidRDefault="00687CF3" w:rsidP="00687CF3">
      <w:pPr>
        <w:pStyle w:val="Tekstpodstawowy"/>
        <w:numPr>
          <w:ilvl w:val="0"/>
          <w:numId w:val="8"/>
        </w:numPr>
        <w:spacing w:after="60"/>
        <w:jc w:val="both"/>
      </w:pPr>
      <w:r w:rsidRPr="00461942">
        <w:t>W przypadku stwierdzenia nienależytego wykonania przedmiotu umowy, Wykonawca jest zobowiązany do usunięcia wad w terminie 3 dni, jeżeli będzie to możliwe ze względów technicznych lub w innym terminie uzgodnionym z Zamawiającym.</w:t>
      </w: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8</w:t>
      </w:r>
    </w:p>
    <w:p w:rsidR="00687CF3" w:rsidRPr="00BF788F" w:rsidRDefault="00687CF3" w:rsidP="00687CF3">
      <w:pPr>
        <w:jc w:val="both"/>
        <w:rPr>
          <w:sz w:val="24"/>
          <w:szCs w:val="24"/>
        </w:rPr>
      </w:pPr>
      <w:r w:rsidRPr="00BF788F">
        <w:rPr>
          <w:sz w:val="24"/>
          <w:szCs w:val="24"/>
        </w:rPr>
        <w:t>Wszelkie zmiany niniejszej umowy wymagają formy pisemnej pod rygorem nieważności.</w:t>
      </w:r>
    </w:p>
    <w:p w:rsidR="00687CF3" w:rsidRPr="00BF788F" w:rsidRDefault="00687CF3" w:rsidP="00687CF3">
      <w:pPr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9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W sprawach nieuregulowanych postanowieniami niniejszej umowy mają zastosowanie przepisy Kodeksu Cywilnego.</w:t>
      </w:r>
    </w:p>
    <w:p w:rsidR="00687CF3" w:rsidRPr="00BF788F" w:rsidRDefault="00687CF3" w:rsidP="00687CF3">
      <w:pPr>
        <w:numPr>
          <w:ilvl w:val="0"/>
          <w:numId w:val="4"/>
        </w:numPr>
        <w:tabs>
          <w:tab w:val="clear" w:pos="795"/>
          <w:tab w:val="num" w:pos="360"/>
        </w:tabs>
        <w:ind w:left="360" w:hanging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 xml:space="preserve">Ewentualne sprawy sporne rozstrzygane będą przez właściwy Sąd dla siedziby </w:t>
      </w:r>
      <w:r w:rsidR="00C40D1D">
        <w:rPr>
          <w:sz w:val="24"/>
          <w:szCs w:val="24"/>
        </w:rPr>
        <w:t>Zamawiającego</w:t>
      </w:r>
      <w:r w:rsidRPr="00BF788F">
        <w:rPr>
          <w:sz w:val="24"/>
          <w:szCs w:val="24"/>
        </w:rPr>
        <w:t>.</w:t>
      </w:r>
    </w:p>
    <w:p w:rsidR="00687CF3" w:rsidRPr="00BF788F" w:rsidRDefault="00687CF3" w:rsidP="00687CF3">
      <w:pPr>
        <w:ind w:left="360"/>
        <w:jc w:val="both"/>
        <w:rPr>
          <w:sz w:val="24"/>
          <w:szCs w:val="24"/>
        </w:rPr>
      </w:pPr>
    </w:p>
    <w:p w:rsidR="00687CF3" w:rsidRPr="00234F38" w:rsidRDefault="00687CF3" w:rsidP="00687CF3">
      <w:pPr>
        <w:jc w:val="center"/>
        <w:rPr>
          <w:b/>
          <w:sz w:val="24"/>
          <w:szCs w:val="24"/>
        </w:rPr>
      </w:pPr>
      <w:r w:rsidRPr="00234F38">
        <w:rPr>
          <w:b/>
          <w:sz w:val="24"/>
          <w:szCs w:val="24"/>
        </w:rPr>
        <w:t>§ 10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Umowę sporządzono w dwóch jednobrzmiących egzemplarzach, po jednym dla każdej ze stron.</w:t>
      </w:r>
    </w:p>
    <w:p w:rsidR="00687CF3" w:rsidRPr="00BF788F" w:rsidRDefault="00687CF3" w:rsidP="00687CF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BF788F">
        <w:rPr>
          <w:sz w:val="24"/>
          <w:szCs w:val="24"/>
        </w:rPr>
        <w:t>Umowa ma charakter jednorazowy.</w:t>
      </w: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234F38" w:rsidRDefault="00234F38" w:rsidP="00687CF3">
      <w:pPr>
        <w:jc w:val="center"/>
        <w:rPr>
          <w:sz w:val="24"/>
          <w:szCs w:val="24"/>
        </w:rPr>
      </w:pPr>
    </w:p>
    <w:p w:rsidR="00687CF3" w:rsidRDefault="00687CF3" w:rsidP="00D372E8">
      <w:pPr>
        <w:jc w:val="center"/>
      </w:pPr>
      <w:r w:rsidRPr="00BF788F">
        <w:rPr>
          <w:sz w:val="24"/>
          <w:szCs w:val="24"/>
        </w:rPr>
        <w:t>Zamawiający</w:t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F788F">
        <w:rPr>
          <w:sz w:val="24"/>
          <w:szCs w:val="24"/>
        </w:rPr>
        <w:tab/>
      </w:r>
      <w:r w:rsidRPr="00BF788F">
        <w:rPr>
          <w:sz w:val="24"/>
          <w:szCs w:val="24"/>
        </w:rPr>
        <w:tab/>
        <w:t>Wykonawca</w:t>
      </w:r>
    </w:p>
    <w:p w:rsidR="00D024D9" w:rsidRPr="00687CF3" w:rsidRDefault="00D024D9" w:rsidP="00687CF3"/>
    <w:sectPr w:rsidR="00D024D9" w:rsidRPr="00687CF3" w:rsidSect="004559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940F9"/>
    <w:multiLevelType w:val="hybridMultilevel"/>
    <w:tmpl w:val="4F5E1C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159466F"/>
    <w:multiLevelType w:val="hybridMultilevel"/>
    <w:tmpl w:val="848C894A"/>
    <w:lvl w:ilvl="0" w:tplc="2B0CB5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0003A7"/>
    <w:multiLevelType w:val="hybridMultilevel"/>
    <w:tmpl w:val="11C05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07D86"/>
    <w:multiLevelType w:val="hybridMultilevel"/>
    <w:tmpl w:val="F4760C18"/>
    <w:lvl w:ilvl="0" w:tplc="C5000AF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F34624"/>
    <w:multiLevelType w:val="hybridMultilevel"/>
    <w:tmpl w:val="D6982DBA"/>
    <w:lvl w:ilvl="0" w:tplc="B1F816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F1"/>
    <w:rsid w:val="00046454"/>
    <w:rsid w:val="000801F2"/>
    <w:rsid w:val="000C4357"/>
    <w:rsid w:val="000D218B"/>
    <w:rsid w:val="000F7587"/>
    <w:rsid w:val="0020432E"/>
    <w:rsid w:val="00234F38"/>
    <w:rsid w:val="003B6848"/>
    <w:rsid w:val="00442AF0"/>
    <w:rsid w:val="00497EB8"/>
    <w:rsid w:val="00596978"/>
    <w:rsid w:val="005B53D2"/>
    <w:rsid w:val="005D3B85"/>
    <w:rsid w:val="00661AAA"/>
    <w:rsid w:val="006805AD"/>
    <w:rsid w:val="00687CF3"/>
    <w:rsid w:val="006C44D0"/>
    <w:rsid w:val="006D5319"/>
    <w:rsid w:val="006F1C10"/>
    <w:rsid w:val="00760EB4"/>
    <w:rsid w:val="007C34B8"/>
    <w:rsid w:val="008754B1"/>
    <w:rsid w:val="008839F1"/>
    <w:rsid w:val="008B167B"/>
    <w:rsid w:val="00953BE0"/>
    <w:rsid w:val="009B3DBB"/>
    <w:rsid w:val="009D2DFB"/>
    <w:rsid w:val="009D343E"/>
    <w:rsid w:val="00A72D69"/>
    <w:rsid w:val="00AA70D9"/>
    <w:rsid w:val="00AE1AEE"/>
    <w:rsid w:val="00C2503A"/>
    <w:rsid w:val="00C40D1D"/>
    <w:rsid w:val="00CD7D4C"/>
    <w:rsid w:val="00D024D9"/>
    <w:rsid w:val="00D02935"/>
    <w:rsid w:val="00D372E8"/>
    <w:rsid w:val="00D575A6"/>
    <w:rsid w:val="00D91030"/>
    <w:rsid w:val="00DD59CE"/>
    <w:rsid w:val="00E5506E"/>
    <w:rsid w:val="00E65A3C"/>
    <w:rsid w:val="00E73FF7"/>
    <w:rsid w:val="00F25AAA"/>
    <w:rsid w:val="00F26AD8"/>
    <w:rsid w:val="00F278E5"/>
    <w:rsid w:val="00F34326"/>
    <w:rsid w:val="00FE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6C656-D31B-4E62-9427-A242715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687CF3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character" w:customStyle="1" w:styleId="FontStyle12">
    <w:name w:val="Font Style12"/>
    <w:rsid w:val="00687CF3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rsid w:val="00687CF3"/>
    <w:pPr>
      <w:widowControl w:val="0"/>
      <w:autoSpaceDE w:val="0"/>
      <w:autoSpaceDN w:val="0"/>
      <w:adjustRightInd w:val="0"/>
      <w:spacing w:line="274" w:lineRule="exact"/>
      <w:ind w:hanging="238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687CF3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87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87CF3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87CF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F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4F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7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1143</Words>
  <Characters>6859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2019-07-05T06:57:00Z</cp:lastPrinted>
  <dcterms:created xsi:type="dcterms:W3CDTF">2017-10-06T10:06:00Z</dcterms:created>
  <dcterms:modified xsi:type="dcterms:W3CDTF">2019-07-05T06:58:00Z</dcterms:modified>
</cp:coreProperties>
</file>