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A53" w:rsidRDefault="008D4A53" w:rsidP="008D4A53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A53" w:rsidRDefault="008D4A53" w:rsidP="008D4A5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D4A53" w:rsidRPr="008D4A53" w:rsidRDefault="008D4A53" w:rsidP="008D4A53">
      <w:pPr>
        <w:pBdr>
          <w:bottom w:val="single" w:sz="12" w:space="1" w:color="auto"/>
        </w:pBdr>
        <w:jc w:val="center"/>
        <w:rPr>
          <w:rStyle w:val="Hipercze"/>
        </w:rPr>
      </w:pPr>
      <w:r w:rsidRPr="008D4A53">
        <w:rPr>
          <w:sz w:val="20"/>
          <w:szCs w:val="20"/>
        </w:rPr>
        <w:t xml:space="preserve">tel. (56) 4624091, </w:t>
      </w:r>
      <w:hyperlink r:id="rId5" w:history="1">
        <w:r w:rsidRPr="008D4A53">
          <w:rPr>
            <w:rStyle w:val="Hipercze"/>
            <w:sz w:val="20"/>
            <w:szCs w:val="20"/>
          </w:rPr>
          <w:t>www.moriw.pl</w:t>
        </w:r>
      </w:hyperlink>
      <w:r w:rsidRPr="008D4A53">
        <w:rPr>
          <w:sz w:val="20"/>
          <w:szCs w:val="20"/>
        </w:rPr>
        <w:t xml:space="preserve">, email: </w:t>
      </w:r>
      <w:r w:rsidRPr="008D4A53">
        <w:rPr>
          <w:rStyle w:val="Hipercze"/>
          <w:sz w:val="20"/>
          <w:szCs w:val="20"/>
        </w:rPr>
        <w:t>przetargi@moriw.grudziadz.pl</w:t>
      </w:r>
    </w:p>
    <w:p w:rsidR="008D4A53" w:rsidRDefault="008D4A53" w:rsidP="008D4A53">
      <w:pPr>
        <w:jc w:val="both"/>
      </w:pP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>
        <w:t>Grudziądz, dnia 14 października 2019 r.</w:t>
      </w:r>
    </w:p>
    <w:p w:rsidR="008D4A53" w:rsidRDefault="008D4A53" w:rsidP="008D4A53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  <w:r>
        <w:rPr>
          <w:b/>
          <w:color w:val="000000"/>
        </w:rPr>
        <w:t>BIP MORiW</w:t>
      </w: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ind w:left="4248" w:firstLine="708"/>
        <w:rPr>
          <w:b/>
          <w:color w:val="000000"/>
        </w:rPr>
      </w:pPr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bookmarkStart w:id="0" w:name="_GoBack"/>
      <w:bookmarkEnd w:id="0"/>
    </w:p>
    <w:p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8D4A53" w:rsidRDefault="008D4A53" w:rsidP="008D4A53">
      <w:pPr>
        <w:outlineLvl w:val="0"/>
      </w:pPr>
      <w:r>
        <w:t>MORiW: 23.230.2300.37.2019</w:t>
      </w:r>
      <w:r>
        <w:tab/>
      </w:r>
      <w:r>
        <w:tab/>
      </w:r>
      <w:r>
        <w:tab/>
      </w:r>
      <w:r>
        <w:tab/>
      </w:r>
    </w:p>
    <w:p w:rsidR="008D4A53" w:rsidRDefault="008D4A53" w:rsidP="008D4A53"/>
    <w:p w:rsidR="008D4A53" w:rsidRDefault="008D4A53" w:rsidP="008D4A53"/>
    <w:p w:rsidR="008D4A53" w:rsidRDefault="008D4A53" w:rsidP="008D4A53"/>
    <w:p w:rsidR="008D4A53" w:rsidRDefault="008D4A53" w:rsidP="008D4A53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„Zakup traktorków ogrodowych dla Miejskiego Ośrodka Rekreacji i Wypoczynku  w Grudziądzu”</w:t>
      </w:r>
      <w:r>
        <w:t xml:space="preserve">         </w:t>
      </w:r>
    </w:p>
    <w:p w:rsidR="008D4A53" w:rsidRDefault="008D4A53" w:rsidP="008D4A53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18 października 2019 r</w:t>
      </w:r>
      <w:r>
        <w:t xml:space="preserve">. do godz. </w:t>
      </w:r>
      <w:r>
        <w:rPr>
          <w:b/>
        </w:rPr>
        <w:t>10:00.</w:t>
      </w:r>
    </w:p>
    <w:p w:rsidR="008D4A53" w:rsidRDefault="008D4A53" w:rsidP="008D4A53">
      <w:pPr>
        <w:spacing w:line="360" w:lineRule="auto"/>
        <w:jc w:val="both"/>
      </w:pPr>
      <w:r>
        <w:tab/>
      </w: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8D4A53" w:rsidRDefault="008D4A53" w:rsidP="008D4A53"/>
    <w:p w:rsidR="008D4A53" w:rsidRDefault="008D4A53" w:rsidP="008D4A53"/>
    <w:p w:rsidR="00993E92" w:rsidRDefault="00993E92"/>
    <w:sectPr w:rsidR="00993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68"/>
    <w:rsid w:val="008D4A53"/>
    <w:rsid w:val="00993E92"/>
    <w:rsid w:val="00F7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32ED2-8699-4880-895F-E4213125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D4A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2019-10-10T10:29:00Z</dcterms:created>
  <dcterms:modified xsi:type="dcterms:W3CDTF">2019-10-10T10:30:00Z</dcterms:modified>
</cp:coreProperties>
</file>