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DCF" w:rsidRDefault="00370DCF" w:rsidP="00370DCF"/>
    <w:p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:rsidR="00370DCF" w:rsidRDefault="00370DCF" w:rsidP="00370DCF">
      <w:pPr>
        <w:ind w:left="4956"/>
      </w:pPr>
      <w:r>
        <w:t xml:space="preserve">Grudziądz, dnia </w:t>
      </w:r>
      <w:r w:rsidR="000A12F8">
        <w:t>01 grudnia</w:t>
      </w:r>
      <w:r w:rsidR="005F4AFD">
        <w:t xml:space="preserve"> </w:t>
      </w:r>
      <w:r>
        <w:t>2020 r.</w:t>
      </w:r>
    </w:p>
    <w:p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370DCF" w:rsidRDefault="00370DCF" w:rsidP="00370DCF">
      <w:pPr>
        <w:outlineLvl w:val="0"/>
      </w:pPr>
      <w:r>
        <w:t>MORiW: 23.230.2300.</w:t>
      </w:r>
      <w:r w:rsidR="000A12F8">
        <w:t>33</w:t>
      </w:r>
      <w:r>
        <w:t>. 2020</w:t>
      </w:r>
      <w:r>
        <w:tab/>
      </w:r>
      <w:r>
        <w:tab/>
      </w:r>
      <w:r>
        <w:tab/>
      </w:r>
      <w:r>
        <w:tab/>
      </w:r>
    </w:p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0A12F8">
        <w:rPr>
          <w:b/>
        </w:rPr>
        <w:t xml:space="preserve">Remont </w:t>
      </w:r>
      <w:r w:rsidR="006068A8">
        <w:rPr>
          <w:b/>
        </w:rPr>
        <w:t xml:space="preserve">zaplecza sanitarnego </w:t>
      </w:r>
      <w:bookmarkStart w:id="0" w:name="_GoBack"/>
      <w:bookmarkEnd w:id="0"/>
      <w:r w:rsidR="000A12F8">
        <w:rPr>
          <w:b/>
        </w:rPr>
        <w:t>na Stadionie Centralnym w Grudziądzu</w:t>
      </w:r>
      <w:r w:rsidR="005F4AFD">
        <w:rPr>
          <w:b/>
        </w:rPr>
        <w:t>”</w:t>
      </w:r>
      <w:r>
        <w:t xml:space="preserve"> </w:t>
      </w:r>
    </w:p>
    <w:p w:rsidR="00370DCF" w:rsidRPr="000A12F8" w:rsidRDefault="00370DCF" w:rsidP="000A12F8">
      <w:pPr>
        <w:spacing w:line="360" w:lineRule="auto"/>
        <w:ind w:firstLine="708"/>
        <w:jc w:val="both"/>
        <w:rPr>
          <w:b/>
        </w:rPr>
      </w:pPr>
      <w:r>
        <w:t xml:space="preserve"> Jeżeli podejmą Państwo decyzję o przystąpieniu do przedsięwzięcia, proszę przesłać ofertę pod adres: Miejski Ośrodek Rekreacji i Wypoczynku, ul. Za Basenem 2,                         </w:t>
      </w:r>
      <w:r w:rsidR="000A12F8">
        <w:t xml:space="preserve">       86-300 Grudziądz</w:t>
      </w:r>
      <w:r w:rsidR="000A12F8">
        <w:rPr>
          <w:b/>
        </w:rPr>
        <w:t xml:space="preserve">  do dnia 07 grudnia 2020</w:t>
      </w:r>
      <w:r>
        <w:t>.</w:t>
      </w:r>
      <w:r w:rsidR="008B203E">
        <w:t xml:space="preserve">r. </w:t>
      </w:r>
      <w:r w:rsidR="000A12F8" w:rsidRPr="000A12F8">
        <w:rPr>
          <w:b/>
        </w:rPr>
        <w:t>do godz. 14:00</w:t>
      </w:r>
      <w:r>
        <w:rPr>
          <w:b/>
        </w:rPr>
        <w:t xml:space="preserve"> </w:t>
      </w:r>
      <w:r>
        <w:t>lub drogą elektroniczną: przetargi@moriw.grudziadz.pl</w:t>
      </w:r>
    </w:p>
    <w:p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370DCF" w:rsidRDefault="00370DCF" w:rsidP="00370DCF"/>
    <w:p w:rsidR="0015631F" w:rsidRDefault="0015631F" w:rsidP="0015631F">
      <w:pPr>
        <w:spacing w:line="360" w:lineRule="auto"/>
        <w:jc w:val="both"/>
      </w:pPr>
      <w:r>
        <w:tab/>
      </w:r>
    </w:p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0426F4"/>
    <w:rsid w:val="000A12F8"/>
    <w:rsid w:val="0015631F"/>
    <w:rsid w:val="001E557E"/>
    <w:rsid w:val="00345087"/>
    <w:rsid w:val="00370DCF"/>
    <w:rsid w:val="003A548D"/>
    <w:rsid w:val="005F4AFD"/>
    <w:rsid w:val="006068A8"/>
    <w:rsid w:val="00671F36"/>
    <w:rsid w:val="006C7912"/>
    <w:rsid w:val="006E3E91"/>
    <w:rsid w:val="00876889"/>
    <w:rsid w:val="008B203E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2020-08-18T08:27:00Z</cp:lastPrinted>
  <dcterms:created xsi:type="dcterms:W3CDTF">2017-07-17T06:43:00Z</dcterms:created>
  <dcterms:modified xsi:type="dcterms:W3CDTF">2020-12-01T11:30:00Z</dcterms:modified>
</cp:coreProperties>
</file>