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9E502" w14:textId="425C5E2F" w:rsidR="00F76ADF" w:rsidRPr="009870FB" w:rsidRDefault="00F16C5B" w:rsidP="00F76ADF">
      <w:pPr>
        <w:pStyle w:val="Standard"/>
        <w:spacing w:line="360" w:lineRule="auto"/>
        <w:ind w:left="360"/>
        <w:jc w:val="both"/>
        <w:rPr>
          <w:i/>
          <w:sz w:val="21"/>
          <w:szCs w:val="21"/>
        </w:rPr>
      </w:pPr>
      <w:r w:rsidRPr="00F16C5B">
        <w:rPr>
          <w:b/>
          <w:bCs/>
          <w:sz w:val="18"/>
          <w:szCs w:val="18"/>
        </w:rPr>
        <w:t>MORiW:23.230.2300.6.2021</w:t>
      </w:r>
      <w:r>
        <w:rPr>
          <w:sz w:val="18"/>
          <w:szCs w:val="18"/>
        </w:rPr>
        <w:tab/>
      </w:r>
      <w:r>
        <w:rPr>
          <w:sz w:val="18"/>
          <w:szCs w:val="18"/>
        </w:rPr>
        <w:tab/>
      </w:r>
      <w:r w:rsidR="00F76ADF">
        <w:rPr>
          <w:sz w:val="21"/>
          <w:szCs w:val="21"/>
        </w:rPr>
        <w:tab/>
      </w:r>
      <w:r w:rsidR="00F76ADF">
        <w:rPr>
          <w:sz w:val="21"/>
          <w:szCs w:val="21"/>
        </w:rPr>
        <w:tab/>
      </w:r>
      <w:r w:rsidR="00F76ADF">
        <w:rPr>
          <w:sz w:val="21"/>
          <w:szCs w:val="21"/>
        </w:rPr>
        <w:tab/>
      </w:r>
      <w:r w:rsidR="00F76ADF">
        <w:rPr>
          <w:sz w:val="21"/>
          <w:szCs w:val="21"/>
        </w:rPr>
        <w:tab/>
      </w:r>
      <w:r w:rsidR="00F76ADF">
        <w:rPr>
          <w:sz w:val="21"/>
          <w:szCs w:val="21"/>
        </w:rPr>
        <w:tab/>
      </w:r>
      <w:r w:rsidR="00F76ADF">
        <w:rPr>
          <w:sz w:val="21"/>
          <w:szCs w:val="21"/>
        </w:rPr>
        <w:tab/>
      </w:r>
      <w:r w:rsidR="00F76ADF">
        <w:rPr>
          <w:sz w:val="21"/>
          <w:szCs w:val="21"/>
        </w:rPr>
        <w:tab/>
      </w:r>
      <w:r w:rsidR="00F76ADF">
        <w:rPr>
          <w:sz w:val="21"/>
          <w:szCs w:val="21"/>
        </w:rPr>
        <w:tab/>
      </w:r>
      <w:r w:rsidR="00F76ADF">
        <w:rPr>
          <w:sz w:val="21"/>
          <w:szCs w:val="21"/>
        </w:rPr>
        <w:tab/>
      </w:r>
      <w:r w:rsidR="003D208E">
        <w:rPr>
          <w:sz w:val="21"/>
          <w:szCs w:val="21"/>
        </w:rPr>
        <w:tab/>
      </w:r>
      <w:r w:rsidR="003D208E">
        <w:rPr>
          <w:sz w:val="21"/>
          <w:szCs w:val="21"/>
        </w:rPr>
        <w:tab/>
      </w:r>
      <w:r w:rsidR="003D208E">
        <w:rPr>
          <w:sz w:val="21"/>
          <w:szCs w:val="21"/>
        </w:rPr>
        <w:tab/>
      </w:r>
      <w:r w:rsidR="003D208E">
        <w:rPr>
          <w:sz w:val="21"/>
          <w:szCs w:val="21"/>
        </w:rPr>
        <w:tab/>
      </w:r>
      <w:r w:rsidR="003D208E">
        <w:rPr>
          <w:sz w:val="21"/>
          <w:szCs w:val="21"/>
        </w:rPr>
        <w:tab/>
      </w:r>
      <w:r w:rsidR="003D208E">
        <w:rPr>
          <w:sz w:val="21"/>
          <w:szCs w:val="21"/>
        </w:rPr>
        <w:tab/>
      </w:r>
      <w:r w:rsidR="003D208E">
        <w:rPr>
          <w:sz w:val="21"/>
          <w:szCs w:val="21"/>
        </w:rPr>
        <w:tab/>
      </w:r>
      <w:r w:rsidR="003D208E">
        <w:rPr>
          <w:sz w:val="21"/>
          <w:szCs w:val="21"/>
        </w:rPr>
        <w:tab/>
      </w:r>
      <w:r w:rsidR="003D208E">
        <w:rPr>
          <w:sz w:val="21"/>
          <w:szCs w:val="21"/>
        </w:rPr>
        <w:tab/>
      </w:r>
      <w:r w:rsidR="003D208E">
        <w:rPr>
          <w:sz w:val="21"/>
          <w:szCs w:val="21"/>
        </w:rPr>
        <w:tab/>
      </w:r>
      <w:r w:rsidR="00F76ADF" w:rsidRPr="009870FB">
        <w:rPr>
          <w:i/>
          <w:sz w:val="21"/>
          <w:szCs w:val="21"/>
        </w:rPr>
        <w:t>Załącznik nr 1</w:t>
      </w:r>
      <w:r w:rsidR="00F76ADF" w:rsidRPr="009870FB">
        <w:rPr>
          <w:i/>
          <w:sz w:val="21"/>
          <w:szCs w:val="21"/>
        </w:rPr>
        <w:tab/>
      </w:r>
      <w:r w:rsidR="00F76ADF" w:rsidRPr="009870FB">
        <w:rPr>
          <w:i/>
          <w:sz w:val="21"/>
          <w:szCs w:val="21"/>
        </w:rPr>
        <w:tab/>
      </w:r>
      <w:r w:rsidR="00F76ADF" w:rsidRPr="009870FB">
        <w:rPr>
          <w:i/>
          <w:sz w:val="21"/>
          <w:szCs w:val="21"/>
        </w:rPr>
        <w:tab/>
      </w:r>
      <w:r w:rsidR="00F76ADF" w:rsidRPr="009870FB">
        <w:rPr>
          <w:i/>
          <w:sz w:val="21"/>
          <w:szCs w:val="21"/>
        </w:rPr>
        <w:tab/>
      </w:r>
    </w:p>
    <w:p w14:paraId="6D476BCC" w14:textId="03261D03" w:rsidR="00F76ADF" w:rsidRPr="002D1E60" w:rsidRDefault="00F76ADF" w:rsidP="002D1E60">
      <w:pPr>
        <w:pStyle w:val="Standard"/>
        <w:spacing w:line="360" w:lineRule="auto"/>
        <w:ind w:left="360"/>
        <w:jc w:val="center"/>
        <w:rPr>
          <w:b/>
        </w:rPr>
      </w:pPr>
      <w:r w:rsidRPr="001D09C5">
        <w:rPr>
          <w:b/>
        </w:rPr>
        <w:t>Opis przedmiotu zamówienia</w:t>
      </w:r>
    </w:p>
    <w:p w14:paraId="67FF756E" w14:textId="77777777" w:rsidR="00F76ADF" w:rsidRPr="000161DD" w:rsidRDefault="00F76ADF" w:rsidP="002D1E60">
      <w:pPr>
        <w:pStyle w:val="Standard"/>
        <w:spacing w:line="360" w:lineRule="auto"/>
        <w:jc w:val="both"/>
      </w:pPr>
      <w:r w:rsidRPr="000161DD">
        <w:t>Przedmiotem zamówienia jest  konserwacja i pielęgnacja nawierzchni trawiastej boisk dla „Olimpia Grudziądz</w:t>
      </w:r>
      <w:r w:rsidR="008C1A6D">
        <w:t xml:space="preserve"> S.A.</w:t>
      </w:r>
      <w:r w:rsidRPr="000161DD">
        <w:t>” na Stadionie Centralnym i obiekcie przy ul. Słowackiego w Grudziądzu.</w:t>
      </w:r>
    </w:p>
    <w:p w14:paraId="4E48F4C5" w14:textId="19A265A5" w:rsidR="00F76ADF" w:rsidRDefault="00F76ADF" w:rsidP="00F76ADF">
      <w:pPr>
        <w:pStyle w:val="Standard"/>
        <w:spacing w:line="360" w:lineRule="auto"/>
        <w:jc w:val="both"/>
      </w:pPr>
      <w:r w:rsidRPr="00876250">
        <w:t xml:space="preserve">Zakres prac obejmuje: </w:t>
      </w:r>
      <w:proofErr w:type="spellStart"/>
      <w:r w:rsidRPr="00876250">
        <w:t>wertykulacj</w:t>
      </w:r>
      <w:r w:rsidR="0072778D">
        <w:t>ę</w:t>
      </w:r>
      <w:proofErr w:type="spellEnd"/>
      <w:r w:rsidRPr="00876250">
        <w:t xml:space="preserve"> </w:t>
      </w:r>
      <w:r w:rsidR="002D1E60">
        <w:t>płyty boiska</w:t>
      </w:r>
      <w:r w:rsidRPr="00876250">
        <w:t>, aerację</w:t>
      </w:r>
      <w:r w:rsidR="002D1E60">
        <w:t xml:space="preserve"> aktywną</w:t>
      </w:r>
      <w:r w:rsidRPr="00876250">
        <w:t>, piaskowanie</w:t>
      </w:r>
      <w:r w:rsidR="002D1E60">
        <w:t xml:space="preserve"> z wczesaniem pi</w:t>
      </w:r>
      <w:r w:rsidR="001216BA">
        <w:t>as</w:t>
      </w:r>
      <w:r w:rsidR="002D1E60">
        <w:t>ku</w:t>
      </w:r>
      <w:r w:rsidRPr="00876250">
        <w:t xml:space="preserve">, dosiew </w:t>
      </w:r>
      <w:r w:rsidR="00876250" w:rsidRPr="00876250">
        <w:t xml:space="preserve">mieszanek nasion </w:t>
      </w:r>
      <w:r w:rsidRPr="00876250">
        <w:t>traw</w:t>
      </w:r>
      <w:r w:rsidR="00876250" w:rsidRPr="00876250">
        <w:t xml:space="preserve">, </w:t>
      </w:r>
      <w:r w:rsidRPr="00876250">
        <w:t>opryski chemiczne (odchwaszczanie, odgrzybiane)</w:t>
      </w:r>
      <w:r w:rsidR="002D1E60">
        <w:t xml:space="preserve"> </w:t>
      </w:r>
      <w:r w:rsidRPr="00876250">
        <w:t>w</w:t>
      </w:r>
      <w:r w:rsidR="002D1E60">
        <w:t xml:space="preserve"> </w:t>
      </w:r>
      <w:r w:rsidRPr="00876250">
        <w:t>20</w:t>
      </w:r>
      <w:r w:rsidR="00802B18" w:rsidRPr="00876250">
        <w:t>2</w:t>
      </w:r>
      <w:r w:rsidR="00876250" w:rsidRPr="00876250">
        <w:t>1</w:t>
      </w:r>
      <w:r w:rsidR="002D1E60">
        <w:t xml:space="preserve"> roku.</w:t>
      </w:r>
    </w:p>
    <w:p w14:paraId="253F4F9B" w14:textId="77777777" w:rsidR="00F16C5B" w:rsidRDefault="00F16C5B" w:rsidP="00F76ADF">
      <w:pPr>
        <w:pStyle w:val="Standard"/>
        <w:spacing w:line="360" w:lineRule="auto"/>
        <w:jc w:val="both"/>
        <w:rPr>
          <w:b/>
          <w:bCs/>
        </w:rPr>
      </w:pPr>
    </w:p>
    <w:p w14:paraId="5FE3146A" w14:textId="52D735FF" w:rsidR="00F76ADF" w:rsidRDefault="00F76ADF" w:rsidP="00F76ADF">
      <w:pPr>
        <w:pStyle w:val="Standard"/>
        <w:spacing w:line="360" w:lineRule="auto"/>
        <w:jc w:val="both"/>
        <w:rPr>
          <w:b/>
          <w:bCs/>
        </w:rPr>
      </w:pPr>
      <w:r w:rsidRPr="000161DD">
        <w:rPr>
          <w:b/>
          <w:bCs/>
        </w:rPr>
        <w:t>Specyfikacja wykonywania zabiegów</w:t>
      </w:r>
    </w:p>
    <w:p w14:paraId="08CB2FD6" w14:textId="6BD8D8FB" w:rsidR="00865853" w:rsidRDefault="00865853" w:rsidP="00515C59">
      <w:pPr>
        <w:pStyle w:val="Standard"/>
        <w:numPr>
          <w:ilvl w:val="0"/>
          <w:numId w:val="3"/>
        </w:numPr>
        <w:spacing w:line="360" w:lineRule="auto"/>
        <w:ind w:left="426" w:hanging="426"/>
        <w:jc w:val="both"/>
      </w:pPr>
      <w:proofErr w:type="spellStart"/>
      <w:r w:rsidRPr="00865853">
        <w:t>Areacja</w:t>
      </w:r>
      <w:proofErr w:type="spellEnd"/>
      <w:r w:rsidRPr="00865853">
        <w:t xml:space="preserve"> aktywna płyty boiska kołkiem pełnym</w:t>
      </w:r>
      <w:r>
        <w:t xml:space="preserve"> </w:t>
      </w:r>
      <w:r w:rsidRPr="00865853">
        <w:t xml:space="preserve">– zmniejsza naprężenie powierzchni i pozwala na penetrację powietrza, wody, nawozu i nasion do strefy korzeniowej. </w:t>
      </w:r>
    </w:p>
    <w:p w14:paraId="25930119" w14:textId="4B82C2B4" w:rsidR="00F76ADF" w:rsidRDefault="00F76ADF" w:rsidP="00515C59">
      <w:pPr>
        <w:pStyle w:val="Standard"/>
        <w:numPr>
          <w:ilvl w:val="0"/>
          <w:numId w:val="3"/>
        </w:numPr>
        <w:spacing w:line="360" w:lineRule="auto"/>
        <w:ind w:left="426" w:hanging="426"/>
        <w:jc w:val="both"/>
      </w:pPr>
      <w:r w:rsidRPr="00865853">
        <w:t>Piaskowanie –</w:t>
      </w:r>
      <w:r w:rsidR="00261201" w:rsidRPr="00865853">
        <w:t xml:space="preserve"> </w:t>
      </w:r>
      <w:r w:rsidR="00865853">
        <w:t xml:space="preserve"> </w:t>
      </w:r>
      <w:r w:rsidRPr="00865853">
        <w:t xml:space="preserve">równomierne rozprowadzanie piasku </w:t>
      </w:r>
      <w:r w:rsidR="00876250" w:rsidRPr="00865853">
        <w:t>na powierzchni płyty boiska.</w:t>
      </w:r>
    </w:p>
    <w:p w14:paraId="00A7E75F" w14:textId="626D21EA" w:rsidR="00F76ADF" w:rsidRDefault="00F76ADF" w:rsidP="00515C59">
      <w:pPr>
        <w:pStyle w:val="Standard"/>
        <w:numPr>
          <w:ilvl w:val="0"/>
          <w:numId w:val="3"/>
        </w:numPr>
        <w:spacing w:line="360" w:lineRule="auto"/>
        <w:ind w:left="426" w:hanging="426"/>
        <w:jc w:val="both"/>
      </w:pPr>
      <w:proofErr w:type="spellStart"/>
      <w:r w:rsidRPr="00865853">
        <w:t>Wertykulacja</w:t>
      </w:r>
      <w:proofErr w:type="spellEnd"/>
      <w:r w:rsidR="002D1230">
        <w:t xml:space="preserve"> aktywna płyty boiska</w:t>
      </w:r>
      <w:r w:rsidRPr="00865853">
        <w:t xml:space="preserve">  - </w:t>
      </w:r>
      <w:r w:rsidR="00865853" w:rsidRPr="00865853">
        <w:t>usunięcie materii organicznej i nacięcie darni.</w:t>
      </w:r>
    </w:p>
    <w:p w14:paraId="4463D00C" w14:textId="3BD19419" w:rsidR="00F76ADF" w:rsidRDefault="00F76ADF" w:rsidP="00515C59">
      <w:pPr>
        <w:pStyle w:val="Standard"/>
        <w:numPr>
          <w:ilvl w:val="0"/>
          <w:numId w:val="3"/>
        </w:numPr>
        <w:spacing w:line="360" w:lineRule="auto"/>
        <w:ind w:left="426" w:hanging="426"/>
        <w:jc w:val="both"/>
      </w:pPr>
      <w:r w:rsidRPr="00865853">
        <w:t xml:space="preserve">Dosiew </w:t>
      </w:r>
      <w:r w:rsidR="002D1230">
        <w:t xml:space="preserve">szczelinowy </w:t>
      </w:r>
      <w:r w:rsidRPr="00865853">
        <w:t xml:space="preserve">– </w:t>
      </w:r>
      <w:r w:rsidR="00515C59">
        <w:t>równomierne umieszczenie nasion traw w wykonanych szczelinach na murawie</w:t>
      </w:r>
      <w:r w:rsidR="00A4398A">
        <w:t>.</w:t>
      </w:r>
    </w:p>
    <w:p w14:paraId="44314077" w14:textId="1D9E4EDF" w:rsidR="00F76ADF" w:rsidRDefault="00F76ADF" w:rsidP="00515C59">
      <w:pPr>
        <w:pStyle w:val="Standard"/>
        <w:numPr>
          <w:ilvl w:val="0"/>
          <w:numId w:val="3"/>
        </w:numPr>
        <w:spacing w:line="360" w:lineRule="auto"/>
        <w:ind w:left="426" w:hanging="426"/>
        <w:jc w:val="both"/>
      </w:pPr>
      <w:r w:rsidRPr="00865853">
        <w:t xml:space="preserve">Oprysk </w:t>
      </w:r>
      <w:r w:rsidR="002D1230">
        <w:t xml:space="preserve">przeciwgrzybiczny płyty boiska </w:t>
      </w:r>
      <w:r w:rsidRPr="00865853">
        <w:t xml:space="preserve">– </w:t>
      </w:r>
      <w:r w:rsidR="002D1230">
        <w:t>ochrona murawy przed chorobami grzybowymi.</w:t>
      </w:r>
    </w:p>
    <w:p w14:paraId="62719259" w14:textId="5C54F223" w:rsidR="002D1230" w:rsidRDefault="002D1230" w:rsidP="00515C59">
      <w:pPr>
        <w:pStyle w:val="Standard"/>
        <w:numPr>
          <w:ilvl w:val="0"/>
          <w:numId w:val="3"/>
        </w:numPr>
        <w:spacing w:line="360" w:lineRule="auto"/>
        <w:ind w:left="426" w:hanging="426"/>
        <w:jc w:val="both"/>
      </w:pPr>
      <w:r>
        <w:t xml:space="preserve">Oprysk przeciw chwastom płyty boiska </w:t>
      </w:r>
      <w:r w:rsidRPr="00865853">
        <w:t>–</w:t>
      </w:r>
      <w:r>
        <w:t xml:space="preserve"> zwalczanie roślinności konkurencyjnej za pomocą środków chemicznych zwalczających rośliny dwuliścienne.</w:t>
      </w:r>
    </w:p>
    <w:p w14:paraId="312E1E7D" w14:textId="6FE62AAE" w:rsidR="00865853" w:rsidRDefault="00F76ADF" w:rsidP="00515C59">
      <w:pPr>
        <w:pStyle w:val="Standard"/>
        <w:numPr>
          <w:ilvl w:val="0"/>
          <w:numId w:val="3"/>
        </w:numPr>
        <w:spacing w:line="360" w:lineRule="auto"/>
        <w:ind w:left="426" w:hanging="426"/>
        <w:jc w:val="both"/>
      </w:pPr>
      <w:r w:rsidRPr="002D1230">
        <w:t xml:space="preserve">Wczesywanie </w:t>
      </w:r>
      <w:r w:rsidR="002D1230" w:rsidRPr="00865853">
        <w:t>–</w:t>
      </w:r>
      <w:r w:rsidR="002D1230">
        <w:t xml:space="preserve"> równomierne rozprowadzenie piasku do powstałych otworów po zabiegu aeracji.</w:t>
      </w:r>
    </w:p>
    <w:p w14:paraId="0DF6EEB8" w14:textId="16A37D2B" w:rsidR="002D1230" w:rsidRDefault="002D1230" w:rsidP="002D1230">
      <w:pPr>
        <w:pStyle w:val="Standard"/>
        <w:numPr>
          <w:ilvl w:val="0"/>
          <w:numId w:val="3"/>
        </w:numPr>
        <w:spacing w:line="360" w:lineRule="auto"/>
        <w:ind w:left="426" w:hanging="426"/>
        <w:jc w:val="both"/>
      </w:pPr>
      <w:r>
        <w:t>Wyczesanie aktywne płyty boiska – usunięcie z murawy obumarłych części roślin oraz zanieczyszczeń</w:t>
      </w:r>
    </w:p>
    <w:p w14:paraId="1905A22E" w14:textId="77777777" w:rsidR="00515C59" w:rsidRPr="00865853" w:rsidRDefault="00515C59" w:rsidP="00515C59">
      <w:pPr>
        <w:pStyle w:val="Standard"/>
        <w:spacing w:line="360" w:lineRule="auto"/>
        <w:ind w:left="426"/>
        <w:jc w:val="both"/>
      </w:pPr>
    </w:p>
    <w:p w14:paraId="29EF3927" w14:textId="08DDAA3B" w:rsidR="007D224A" w:rsidRDefault="007D224A" w:rsidP="00F76ADF">
      <w:pPr>
        <w:pStyle w:val="Standard"/>
        <w:spacing w:line="360" w:lineRule="auto"/>
        <w:jc w:val="both"/>
      </w:pPr>
      <w:r>
        <w:t>Wszystkie prace muszą być wykonane maszynami do profesjonalnej pielęgnacji muraw sportowych, a ciągniki z nimi związane muszą posiadać ogumienie trawnikowe</w:t>
      </w:r>
      <w:r w:rsidR="00515C59">
        <w:t>.</w:t>
      </w:r>
    </w:p>
    <w:p w14:paraId="3AD84066" w14:textId="5B3F0687" w:rsidR="00F16C5B" w:rsidRPr="00C84FD6" w:rsidRDefault="00F16C5B" w:rsidP="00F76ADF">
      <w:pPr>
        <w:pStyle w:val="Standard"/>
        <w:spacing w:line="360" w:lineRule="auto"/>
        <w:jc w:val="both"/>
      </w:pPr>
      <w:r>
        <w:t xml:space="preserve">Łącznie na obu boiskach wykonanych będzie 27 zabiegów. Wykonawca w ofercie wskaże osobną cenę brutto za każdy zabieg. Ilość zabiegów może ulec zmianie (mniejsza ilość) jeśli okaże się, że ze względu na dobrą kondycję murawy nie są konieczne. Decyzja o tym, czy dany zabieg z harmonogramu będzie wykonany czy nie, podejmowana będzie indywidualnie. </w:t>
      </w:r>
      <w:r w:rsidR="006406E0">
        <w:t>Zamawiający w  ramach kryterium oceny ofert przyzna punkty za czynności dodatkowe zaproponowane przez Wykonawcę np. opróżnienie instalacji nawadniającej po sezonie, konserwacja zraszaczy, ustawienie ich do odpowiedniego poziomu itp.</w:t>
      </w:r>
    </w:p>
    <w:p w14:paraId="597057A5" w14:textId="77777777" w:rsidR="00F76ADF" w:rsidRPr="00C84FD6" w:rsidRDefault="00F76ADF" w:rsidP="00F76ADF">
      <w:pPr>
        <w:pStyle w:val="Standard"/>
        <w:spacing w:line="360" w:lineRule="auto"/>
        <w:jc w:val="both"/>
      </w:pPr>
    </w:p>
    <w:p w14:paraId="45DF43E9" w14:textId="77777777" w:rsidR="00F76ADF" w:rsidRPr="00515C59" w:rsidRDefault="00F76ADF" w:rsidP="00F76ADF">
      <w:pPr>
        <w:pStyle w:val="Standard"/>
        <w:spacing w:line="360" w:lineRule="auto"/>
        <w:jc w:val="both"/>
        <w:rPr>
          <w:b/>
          <w:bCs/>
        </w:rPr>
      </w:pPr>
      <w:r w:rsidRPr="00515C59">
        <w:rPr>
          <w:b/>
          <w:bCs/>
        </w:rPr>
        <w:t>Wykonawca musi wykazać posiadanie następującego, specjalistycznego sprzętu:</w:t>
      </w:r>
    </w:p>
    <w:p w14:paraId="213D1BDC" w14:textId="58EE2362" w:rsidR="00F76ADF" w:rsidRPr="002D1E60" w:rsidRDefault="00AA6D4B" w:rsidP="00876250">
      <w:pPr>
        <w:pStyle w:val="Standard"/>
        <w:numPr>
          <w:ilvl w:val="0"/>
          <w:numId w:val="2"/>
        </w:numPr>
        <w:spacing w:line="360" w:lineRule="auto"/>
        <w:ind w:left="426" w:hanging="426"/>
        <w:jc w:val="both"/>
      </w:pPr>
      <w:r w:rsidRPr="002D1E60">
        <w:lastRenderedPageBreak/>
        <w:t>Traktor z oponami trawiastymi o masie nie większej niż 17</w:t>
      </w:r>
      <w:r w:rsidR="002D1E60">
        <w:t xml:space="preserve">00 </w:t>
      </w:r>
      <w:r w:rsidRPr="002D1E60">
        <w:t>kg, wyposażony w hydrauliczny napęd jak i tempomat, co pozwala na precyzyjne wykonanie zabiegu</w:t>
      </w:r>
      <w:r w:rsidR="003D208E" w:rsidRPr="002D1E60">
        <w:t xml:space="preserve"> </w:t>
      </w:r>
      <w:r w:rsidRPr="002D1E60">
        <w:t>i dopasowanie prędkości roboczej</w:t>
      </w:r>
      <w:r w:rsidR="00B54D79" w:rsidRPr="002D1E60">
        <w:t>.</w:t>
      </w:r>
      <w:r w:rsidRPr="002D1E60">
        <w:t xml:space="preserve"> </w:t>
      </w:r>
    </w:p>
    <w:p w14:paraId="020A5764" w14:textId="3129B23F" w:rsidR="00CC7817" w:rsidRPr="002D1E60" w:rsidRDefault="00CC7817" w:rsidP="00CC7817">
      <w:pPr>
        <w:pStyle w:val="Standard"/>
        <w:numPr>
          <w:ilvl w:val="0"/>
          <w:numId w:val="2"/>
        </w:numPr>
        <w:spacing w:line="360" w:lineRule="auto"/>
        <w:ind w:left="426" w:hanging="426"/>
        <w:jc w:val="both"/>
        <w:rPr>
          <w:rFonts w:cs="Times New Roman"/>
        </w:rPr>
      </w:pPr>
      <w:r w:rsidRPr="002D1E60">
        <w:rPr>
          <w:rFonts w:cs="Times New Roman"/>
          <w:shd w:val="clear" w:color="auto" w:fill="FFFFFF"/>
        </w:rPr>
        <w:t>Piaskarka z rozrzutnikiem talerzowym na bazie przyczepy</w:t>
      </w:r>
      <w:r w:rsidR="00B54D79" w:rsidRPr="002D1E60">
        <w:rPr>
          <w:rFonts w:cs="Times New Roman"/>
          <w:shd w:val="clear" w:color="auto" w:fill="FFFFFF"/>
        </w:rPr>
        <w:t xml:space="preserve"> o masie nie większej niż 500 kg</w:t>
      </w:r>
      <w:r w:rsidR="00A4398A" w:rsidRPr="002D1E60">
        <w:rPr>
          <w:rFonts w:cs="Times New Roman"/>
          <w:shd w:val="clear" w:color="auto" w:fill="FFFFFF"/>
        </w:rPr>
        <w:t>,</w:t>
      </w:r>
      <w:r w:rsidRPr="002D1E60">
        <w:rPr>
          <w:rFonts w:cs="Times New Roman"/>
          <w:shd w:val="clear" w:color="auto" w:fill="FFFFFF"/>
        </w:rPr>
        <w:t xml:space="preserve"> </w:t>
      </w:r>
      <w:r w:rsidR="00A4398A" w:rsidRPr="002D1E60">
        <w:rPr>
          <w:rFonts w:cs="Times New Roman"/>
          <w:shd w:val="clear" w:color="auto" w:fill="FFFFFF"/>
        </w:rPr>
        <w:t>w</w:t>
      </w:r>
      <w:r w:rsidRPr="002D1E60">
        <w:rPr>
          <w:rFonts w:cs="Times New Roman"/>
          <w:shd w:val="clear" w:color="auto" w:fill="FFFFFF"/>
        </w:rPr>
        <w:t xml:space="preserve">ykorzystująca system hydrauliczny ciągnika jako napęd taśmy transportującej mokry lub suchy materiał do aplikatora z podwójnymi dyskami. Szerokość robocza od 2 do 12 m,  pojemność zbiornika </w:t>
      </w:r>
      <w:r w:rsidR="002D1E60">
        <w:rPr>
          <w:rFonts w:cs="Times New Roman"/>
          <w:shd w:val="clear" w:color="auto" w:fill="FFFFFF"/>
        </w:rPr>
        <w:t xml:space="preserve">nie większa niż </w:t>
      </w:r>
      <w:r w:rsidRPr="002D1E60">
        <w:rPr>
          <w:rFonts w:cs="Times New Roman"/>
          <w:shd w:val="clear" w:color="auto" w:fill="FFFFFF"/>
        </w:rPr>
        <w:t>1,2 m3</w:t>
      </w:r>
      <w:r w:rsidR="00B54D79" w:rsidRPr="002D1E60">
        <w:rPr>
          <w:rFonts w:cs="Times New Roman"/>
          <w:shd w:val="clear" w:color="auto" w:fill="FFFFFF"/>
        </w:rPr>
        <w:t>.</w:t>
      </w:r>
    </w:p>
    <w:p w14:paraId="4A0EBF9D" w14:textId="27522AF3" w:rsidR="00EC11D6" w:rsidRPr="002D1E60" w:rsidRDefault="00261201" w:rsidP="00EC11D6">
      <w:pPr>
        <w:pStyle w:val="Standard"/>
        <w:numPr>
          <w:ilvl w:val="0"/>
          <w:numId w:val="2"/>
        </w:numPr>
        <w:spacing w:line="360" w:lineRule="auto"/>
        <w:ind w:left="426" w:hanging="426"/>
        <w:jc w:val="both"/>
        <w:rPr>
          <w:rFonts w:ascii="Arial" w:hAnsi="Arial"/>
          <w:sz w:val="21"/>
          <w:szCs w:val="21"/>
        </w:rPr>
      </w:pPr>
      <w:r w:rsidRPr="002D1E60">
        <w:t>Siewnik</w:t>
      </w:r>
      <w:r w:rsidR="00EC11D6" w:rsidRPr="002D1E60">
        <w:t xml:space="preserve"> szczelinowy z dyskami umieszczonymi w odstępie maksymalnie </w:t>
      </w:r>
      <w:r w:rsidR="002D1E60">
        <w:t xml:space="preserve">do </w:t>
      </w:r>
      <w:r w:rsidR="00EC11D6" w:rsidRPr="002D1E60">
        <w:t>7,5 cm, nacinającymi glebę na głębokość od 0,5 cm do 2 cm (w zależności od ustawienia). Szerokość robocza</w:t>
      </w:r>
      <w:r w:rsidR="002D1E60" w:rsidRPr="002D1E60">
        <w:t xml:space="preserve"> </w:t>
      </w:r>
      <w:r w:rsidR="001216BA">
        <w:t>do 1</w:t>
      </w:r>
      <w:r w:rsidR="004E64C8">
        <w:t>2</w:t>
      </w:r>
      <w:r w:rsidR="00EC11D6" w:rsidRPr="002D1E60">
        <w:t xml:space="preserve">0 cm i wadze </w:t>
      </w:r>
      <w:r w:rsidR="002D1E60">
        <w:t>do</w:t>
      </w:r>
      <w:r w:rsidR="002D1E60" w:rsidRPr="002D1E60">
        <w:t xml:space="preserve"> </w:t>
      </w:r>
      <w:r w:rsidR="002D1E60">
        <w:t>900</w:t>
      </w:r>
      <w:r w:rsidR="00EC11D6" w:rsidRPr="002D1E60">
        <w:t xml:space="preserve"> kg.</w:t>
      </w:r>
    </w:p>
    <w:p w14:paraId="47EAD7C7" w14:textId="09C36304" w:rsidR="006A4594" w:rsidRPr="002D1E60" w:rsidRDefault="006A4594" w:rsidP="00876250">
      <w:pPr>
        <w:pStyle w:val="Standard"/>
        <w:numPr>
          <w:ilvl w:val="0"/>
          <w:numId w:val="2"/>
        </w:numPr>
        <w:spacing w:line="360" w:lineRule="auto"/>
        <w:ind w:left="426" w:hanging="426"/>
        <w:jc w:val="both"/>
      </w:pPr>
      <w:r w:rsidRPr="002D1E60">
        <w:t xml:space="preserve">Opryskiwacz zawieszany z rozdzielaczem </w:t>
      </w:r>
      <w:proofErr w:type="spellStart"/>
      <w:r w:rsidRPr="002D1E60">
        <w:t>stałociśnieniowym</w:t>
      </w:r>
      <w:proofErr w:type="spellEnd"/>
      <w:r w:rsidR="00DD5F8B" w:rsidRPr="002D1E60">
        <w:t xml:space="preserve"> </w:t>
      </w:r>
      <w:r w:rsidRPr="002D1E60">
        <w:t>o szerokości roboczej min. 10m, maszyna winna posiadać mieszadło hydrauliczne, które zapewnia utrzymanie jednakowego stężenia cieczy roboczej, pojemność zbiornika to max. 300 litrów, maksymalna masa opryskiwacza (przy pustym zbiorniku) to 150 kg.</w:t>
      </w:r>
    </w:p>
    <w:p w14:paraId="0FF33821" w14:textId="1308B6E8" w:rsidR="006A4594" w:rsidRPr="002D1E60" w:rsidRDefault="00C2622C" w:rsidP="00876250">
      <w:pPr>
        <w:pStyle w:val="Standard"/>
        <w:numPr>
          <w:ilvl w:val="0"/>
          <w:numId w:val="2"/>
        </w:numPr>
        <w:spacing w:line="360" w:lineRule="auto"/>
        <w:ind w:left="426" w:hanging="426"/>
        <w:jc w:val="both"/>
      </w:pPr>
      <w:r w:rsidRPr="002D1E60">
        <w:t xml:space="preserve">Aerator </w:t>
      </w:r>
      <w:r w:rsidR="00DA0CB7" w:rsidRPr="002D1E60">
        <w:t>o szerokości roboczej min</w:t>
      </w:r>
      <w:r w:rsidR="00615B64" w:rsidRPr="002D1E60">
        <w:t>imum</w:t>
      </w:r>
      <w:r w:rsidR="00DA0CB7" w:rsidRPr="002D1E60">
        <w:t xml:space="preserve"> 170 cm, </w:t>
      </w:r>
      <w:r w:rsidRPr="002D1E60">
        <w:t xml:space="preserve">wykonujący otwory na głębokość </w:t>
      </w:r>
      <w:r w:rsidR="00DA0CB7" w:rsidRPr="002D1E60">
        <w:t xml:space="preserve">od 12 cm do </w:t>
      </w:r>
      <w:r w:rsidR="00261201" w:rsidRPr="002D1E60">
        <w:t>15</w:t>
      </w:r>
      <w:r w:rsidRPr="002D1E60">
        <w:t xml:space="preserve"> cm, </w:t>
      </w:r>
      <w:r w:rsidR="00DA0CB7" w:rsidRPr="002D1E60">
        <w:t xml:space="preserve">odstępy między otworami </w:t>
      </w:r>
      <w:r w:rsidR="00DD5F8B" w:rsidRPr="002D1E60">
        <w:t>nie większe niż</w:t>
      </w:r>
      <w:r w:rsidR="00DA0CB7" w:rsidRPr="002D1E60">
        <w:t xml:space="preserve"> 6</w:t>
      </w:r>
      <w:r w:rsidR="00DD5F8B" w:rsidRPr="002D1E60">
        <w:t>0</w:t>
      </w:r>
      <w:r w:rsidR="00DA0CB7" w:rsidRPr="002D1E60">
        <w:t xml:space="preserve"> mm</w:t>
      </w:r>
      <w:r w:rsidR="00615B64" w:rsidRPr="002D1E60">
        <w:t xml:space="preserve">, </w:t>
      </w:r>
      <w:r w:rsidRPr="002D1E60">
        <w:t xml:space="preserve">maksymalna masa maszyny </w:t>
      </w:r>
      <w:r w:rsidR="002D1E60">
        <w:t xml:space="preserve">do </w:t>
      </w:r>
      <w:r w:rsidR="00B54D79" w:rsidRPr="002D1E60">
        <w:t>600</w:t>
      </w:r>
      <w:r w:rsidRPr="002D1E60">
        <w:t xml:space="preserve"> kg, maszyna powinna posiadać opcje regulacji kąta wprowadzania szpil 90 </w:t>
      </w:r>
      <w:r w:rsidRPr="002D1E60">
        <w:rPr>
          <w:vertAlign w:val="superscript"/>
        </w:rPr>
        <w:t xml:space="preserve">o </w:t>
      </w:r>
      <w:r w:rsidRPr="002D1E60">
        <w:t xml:space="preserve">– </w:t>
      </w:r>
      <w:r w:rsidR="00DD5F8B" w:rsidRPr="002D1E60">
        <w:t>7</w:t>
      </w:r>
      <w:r w:rsidRPr="002D1E60">
        <w:t xml:space="preserve">5 </w:t>
      </w:r>
      <w:r w:rsidRPr="002D1E60">
        <w:rPr>
          <w:vertAlign w:val="superscript"/>
        </w:rPr>
        <w:t xml:space="preserve">o </w:t>
      </w:r>
      <w:r w:rsidR="00DA0CB7" w:rsidRPr="002D1E60">
        <w:t>.</w:t>
      </w:r>
      <w:r w:rsidR="0092563F" w:rsidRPr="0092563F">
        <w:t xml:space="preserve"> </w:t>
      </w:r>
      <w:r w:rsidR="0092563F">
        <w:t xml:space="preserve"> M</w:t>
      </w:r>
      <w:r w:rsidR="0092563F" w:rsidRPr="002D1E60">
        <w:t>aksymaln</w:t>
      </w:r>
      <w:r w:rsidR="0092563F">
        <w:t>a</w:t>
      </w:r>
      <w:r w:rsidR="0092563F" w:rsidRPr="002D1E60">
        <w:t xml:space="preserve"> wydajnoś</w:t>
      </w:r>
      <w:r w:rsidR="0092563F">
        <w:t>ć</w:t>
      </w:r>
      <w:r w:rsidR="0092563F" w:rsidRPr="002D1E60">
        <w:t xml:space="preserve"> </w:t>
      </w:r>
      <w:r w:rsidR="0092563F">
        <w:t xml:space="preserve">pracy </w:t>
      </w:r>
      <w:r w:rsidR="0092563F" w:rsidRPr="002D1E60">
        <w:t>7200m2/h</w:t>
      </w:r>
      <w:r w:rsidR="0092563F">
        <w:t>.</w:t>
      </w:r>
    </w:p>
    <w:p w14:paraId="70962A65" w14:textId="4F82244A" w:rsidR="00C2622C" w:rsidRPr="002D1E60" w:rsidRDefault="00C2622C" w:rsidP="00A4398A">
      <w:pPr>
        <w:pStyle w:val="Standard"/>
        <w:numPr>
          <w:ilvl w:val="0"/>
          <w:numId w:val="2"/>
        </w:numPr>
        <w:spacing w:line="360" w:lineRule="auto"/>
        <w:ind w:left="426" w:hanging="426"/>
        <w:jc w:val="both"/>
      </w:pPr>
      <w:proofErr w:type="spellStart"/>
      <w:r w:rsidRPr="002D1E60">
        <w:t>Wertylulator</w:t>
      </w:r>
      <w:proofErr w:type="spellEnd"/>
      <w:r w:rsidRPr="002D1E60">
        <w:t xml:space="preserve">/skaryfikator/kosiarka, maszyna w pełni napędzana przez WOM. </w:t>
      </w:r>
      <w:r w:rsidR="00DA0CB7" w:rsidRPr="002D1E60">
        <w:t xml:space="preserve">Szerokość robocza maszyny min. 160 cm. </w:t>
      </w:r>
      <w:r w:rsidRPr="002D1E60">
        <w:t>Wycięty materiał deponowany jest do zbiornika o pojemności</w:t>
      </w:r>
      <w:r w:rsidR="007C6089" w:rsidRPr="002D1E60">
        <w:t xml:space="preserve"> </w:t>
      </w:r>
      <w:r w:rsidR="00A4398A" w:rsidRPr="002D1E60">
        <w:t>900ml</w:t>
      </w:r>
      <w:r w:rsidR="00DA0CB7" w:rsidRPr="002D1E60">
        <w:t>.</w:t>
      </w:r>
      <w:r w:rsidRPr="002D1E60">
        <w:t xml:space="preserve"> </w:t>
      </w:r>
      <w:r w:rsidR="00DA0CB7" w:rsidRPr="002D1E60">
        <w:t>G</w:t>
      </w:r>
      <w:r w:rsidR="00414D22" w:rsidRPr="002D1E60">
        <w:t xml:space="preserve">łębokość robocza to 1-5 cm, odstępy między nożami to </w:t>
      </w:r>
      <w:r w:rsidR="00DA0CB7" w:rsidRPr="002D1E60">
        <w:t>30</w:t>
      </w:r>
      <w:r w:rsidR="00414D22" w:rsidRPr="002D1E60">
        <w:t xml:space="preserve"> mm</w:t>
      </w:r>
      <w:r w:rsidR="00DA0CB7" w:rsidRPr="002D1E60">
        <w:t xml:space="preserve">. </w:t>
      </w:r>
      <w:r w:rsidR="00414D22" w:rsidRPr="002D1E60">
        <w:t xml:space="preserve"> </w:t>
      </w:r>
    </w:p>
    <w:p w14:paraId="4BE55E9A" w14:textId="4B59A01B" w:rsidR="00414D22" w:rsidRPr="002D1E60" w:rsidRDefault="00414D22" w:rsidP="00876250">
      <w:pPr>
        <w:pStyle w:val="Standard"/>
        <w:numPr>
          <w:ilvl w:val="0"/>
          <w:numId w:val="2"/>
        </w:numPr>
        <w:spacing w:line="360" w:lineRule="auto"/>
        <w:ind w:left="426" w:hanging="426"/>
        <w:jc w:val="both"/>
      </w:pPr>
      <w:r w:rsidRPr="002D1E60">
        <w:t xml:space="preserve">Szczotka aktywna to urządzenie wczesujące mocowanie na zaczep transportowy, zbudowane z dwóch szczotek, które obracają się w stronę przeciwną do kierunku jazdy, piasek jest efektywnie wczesywany w murawę lub do otworów aeracji, szczotki mogą być ustawione pod skosem w stosunku do kierunku jazdy co eliminuje zbieranie się piasku przy obu krawędziach, maksymalna waga </w:t>
      </w:r>
      <w:r w:rsidR="002D1E60">
        <w:t>maszyny do 200</w:t>
      </w:r>
      <w:r w:rsidRPr="002D1E60">
        <w:t xml:space="preserve"> kg.</w:t>
      </w:r>
    </w:p>
    <w:p w14:paraId="08776E34" w14:textId="2F5FA412" w:rsidR="00515C59" w:rsidRPr="002D1E60" w:rsidRDefault="00615B64" w:rsidP="00515C59">
      <w:pPr>
        <w:pStyle w:val="Standard"/>
        <w:numPr>
          <w:ilvl w:val="0"/>
          <w:numId w:val="2"/>
        </w:numPr>
        <w:spacing w:line="360" w:lineRule="auto"/>
        <w:ind w:left="426" w:hanging="426"/>
        <w:jc w:val="both"/>
        <w:rPr>
          <w:rFonts w:cs="Times New Roman"/>
        </w:rPr>
      </w:pPr>
      <w:r w:rsidRPr="002D1E60">
        <w:t xml:space="preserve">Zamiatarka </w:t>
      </w:r>
      <w:r w:rsidRPr="002D1E60">
        <w:rPr>
          <w:rFonts w:cs="Times New Roman"/>
          <w:shd w:val="clear" w:color="auto" w:fill="FFFFFF"/>
        </w:rPr>
        <w:t>mocowana na zaczep transportowy do ciągnika. Wał szczotki wyposażony w cztery listwy zamiatające, które mogą być dostosowane do konkretnych celów. Konstrukcja umożliwiająca powstanie silnego prądu powietrza, który przenosi zebrany materiał do pojemnika. Dźwignia pozwala</w:t>
      </w:r>
      <w:r w:rsidR="002D1E60">
        <w:rPr>
          <w:rFonts w:cs="Times New Roman"/>
          <w:shd w:val="clear" w:color="auto" w:fill="FFFFFF"/>
        </w:rPr>
        <w:t>jąca</w:t>
      </w:r>
      <w:r w:rsidRPr="002D1E60">
        <w:rPr>
          <w:rFonts w:cs="Times New Roman"/>
          <w:shd w:val="clear" w:color="auto" w:fill="FFFFFF"/>
        </w:rPr>
        <w:t xml:space="preserve"> na łatwe opróżnianie pojemnika</w:t>
      </w:r>
      <w:r w:rsidR="002D1E60">
        <w:rPr>
          <w:rFonts w:cs="Times New Roman"/>
          <w:shd w:val="clear" w:color="auto" w:fill="FFFFFF"/>
        </w:rPr>
        <w:t xml:space="preserve"> z pozyskanego materiału</w:t>
      </w:r>
      <w:r w:rsidRPr="002D1E60">
        <w:rPr>
          <w:rFonts w:cs="Times New Roman"/>
          <w:shd w:val="clear" w:color="auto" w:fill="FFFFFF"/>
        </w:rPr>
        <w:t xml:space="preserve">. Szerokość robocza minimum 150 cm o pojemności zbiornika minimum </w:t>
      </w:r>
      <w:r w:rsidR="00B54D79" w:rsidRPr="002D1E60">
        <w:rPr>
          <w:rFonts w:cs="Times New Roman"/>
          <w:shd w:val="clear" w:color="auto" w:fill="FFFFFF"/>
        </w:rPr>
        <w:t>120 kg</w:t>
      </w:r>
      <w:r w:rsidRPr="002D1E60">
        <w:rPr>
          <w:rFonts w:cs="Times New Roman"/>
          <w:shd w:val="clear" w:color="auto" w:fill="FFFFFF"/>
        </w:rPr>
        <w:t xml:space="preserve"> z regulacją głębokości pracy.</w:t>
      </w:r>
    </w:p>
    <w:p w14:paraId="554FAC1B" w14:textId="77777777" w:rsidR="00F16C5B" w:rsidRDefault="00F16C5B" w:rsidP="00515C59">
      <w:pPr>
        <w:pStyle w:val="Standard"/>
        <w:spacing w:line="360" w:lineRule="auto"/>
        <w:jc w:val="both"/>
      </w:pPr>
    </w:p>
    <w:p w14:paraId="396B0D57" w14:textId="6C961926" w:rsidR="00821526" w:rsidRDefault="00821526" w:rsidP="00515C59">
      <w:pPr>
        <w:pStyle w:val="Standard"/>
        <w:spacing w:line="360" w:lineRule="auto"/>
        <w:jc w:val="both"/>
      </w:pPr>
      <w:r>
        <w:t>Piasek, środki ochrony roślin oraz nasiona traw zapewnia Zamawiający.</w:t>
      </w:r>
    </w:p>
    <w:p w14:paraId="1723C8B3" w14:textId="77777777" w:rsidR="00F16C5B" w:rsidRDefault="00F16C5B" w:rsidP="00F76ADF">
      <w:pPr>
        <w:pStyle w:val="Standard"/>
        <w:spacing w:line="360" w:lineRule="auto"/>
        <w:jc w:val="both"/>
      </w:pPr>
    </w:p>
    <w:p w14:paraId="1CD1E818" w14:textId="6C8A77D3" w:rsidR="00F76ADF" w:rsidRPr="000161DD" w:rsidRDefault="00F76ADF" w:rsidP="00F76ADF">
      <w:pPr>
        <w:pStyle w:val="Standard"/>
        <w:spacing w:line="360" w:lineRule="auto"/>
        <w:jc w:val="both"/>
      </w:pPr>
      <w:r w:rsidRPr="000161DD">
        <w:t xml:space="preserve">Wykonawca załączy do oferty referencje na wykonanie zabiegów pielęgnacyjnych potwierdzających, </w:t>
      </w:r>
      <w:r w:rsidRPr="000161DD">
        <w:lastRenderedPageBreak/>
        <w:t>że prace zostały wykonane należycie, zgodnie z zasadami sztuki:</w:t>
      </w:r>
    </w:p>
    <w:p w14:paraId="3BC1B517" w14:textId="2D77CEE0" w:rsidR="00F76ADF" w:rsidRPr="000161DD" w:rsidRDefault="00F76ADF" w:rsidP="00F76ADF">
      <w:pPr>
        <w:pStyle w:val="Standard"/>
        <w:spacing w:line="360" w:lineRule="auto"/>
        <w:jc w:val="both"/>
      </w:pPr>
      <w:r w:rsidRPr="000161DD">
        <w:t xml:space="preserve">- na boiskach Ekstraklasy </w:t>
      </w:r>
      <w:r w:rsidR="00BB3EFB">
        <w:t>–</w:t>
      </w:r>
      <w:r w:rsidRPr="000161DD">
        <w:t xml:space="preserve"> </w:t>
      </w:r>
      <w:r w:rsidR="00BB3EFB">
        <w:t xml:space="preserve">min. </w:t>
      </w:r>
      <w:r w:rsidR="00B54D79">
        <w:t>1</w:t>
      </w:r>
      <w:r w:rsidRPr="000161DD">
        <w:t xml:space="preserve"> szt. </w:t>
      </w:r>
    </w:p>
    <w:p w14:paraId="114CFB11" w14:textId="491B0ABD" w:rsidR="00F76ADF" w:rsidRDefault="00F76ADF" w:rsidP="00F76ADF">
      <w:pPr>
        <w:pStyle w:val="Standard"/>
        <w:spacing w:line="360" w:lineRule="auto"/>
        <w:jc w:val="both"/>
      </w:pPr>
      <w:r w:rsidRPr="000161DD">
        <w:t xml:space="preserve">- na boiskach I Ligii </w:t>
      </w:r>
      <w:r w:rsidR="00BB3EFB">
        <w:t>–</w:t>
      </w:r>
      <w:r w:rsidRPr="000161DD">
        <w:t xml:space="preserve"> </w:t>
      </w:r>
      <w:r w:rsidR="00BB3EFB">
        <w:t xml:space="preserve">min. </w:t>
      </w:r>
      <w:r w:rsidRPr="000161DD">
        <w:t xml:space="preserve">1 szt. </w:t>
      </w:r>
    </w:p>
    <w:p w14:paraId="3F21E5F3" w14:textId="5665D54D" w:rsidR="00BB3EFB" w:rsidRPr="000161DD" w:rsidRDefault="00BB3EFB" w:rsidP="00F76ADF">
      <w:pPr>
        <w:pStyle w:val="Standard"/>
        <w:spacing w:line="360" w:lineRule="auto"/>
        <w:jc w:val="both"/>
      </w:pPr>
      <w:r>
        <w:t xml:space="preserve">- na boiskach II Ligi – min. 1 szt. </w:t>
      </w:r>
    </w:p>
    <w:p w14:paraId="51486822" w14:textId="089EA48B" w:rsidR="00F76ADF" w:rsidRPr="000161DD" w:rsidRDefault="00F76ADF" w:rsidP="00F76ADF">
      <w:pPr>
        <w:pStyle w:val="Standard"/>
        <w:spacing w:line="360" w:lineRule="auto"/>
        <w:jc w:val="both"/>
      </w:pPr>
      <w:r w:rsidRPr="000161DD">
        <w:t xml:space="preserve">- na innych obiektach sportowych – </w:t>
      </w:r>
      <w:r w:rsidR="00BB3EFB">
        <w:t xml:space="preserve">min. </w:t>
      </w:r>
      <w:r w:rsidRPr="000161DD">
        <w:t xml:space="preserve">3 szt. </w:t>
      </w:r>
    </w:p>
    <w:p w14:paraId="61CFB997" w14:textId="77777777" w:rsidR="00F76ADF" w:rsidRDefault="00F76ADF" w:rsidP="00F76ADF">
      <w:pPr>
        <w:jc w:val="both"/>
      </w:pPr>
    </w:p>
    <w:p w14:paraId="6BBF9B38" w14:textId="7705278D" w:rsidR="0042201E" w:rsidRPr="00BB3EFB" w:rsidRDefault="009E6EF5" w:rsidP="00BB3EFB">
      <w:pPr>
        <w:jc w:val="both"/>
        <w:rPr>
          <w:b/>
        </w:rPr>
      </w:pPr>
      <w:r w:rsidRPr="009E6EF5">
        <w:rPr>
          <w:b/>
        </w:rPr>
        <w:t>Wszelkich informacji udziela Kierownik Obiektu Pan Piotr Nowiński, tel. 606-214-901.</w:t>
      </w:r>
    </w:p>
    <w:sectPr w:rsidR="0042201E" w:rsidRPr="00BB3EFB" w:rsidSect="00BB3EFB">
      <w:pgSz w:w="11906" w:h="16838"/>
      <w:pgMar w:top="1134" w:right="1134" w:bottom="851"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481B29"/>
    <w:multiLevelType w:val="hybridMultilevel"/>
    <w:tmpl w:val="C6568588"/>
    <w:lvl w:ilvl="0" w:tplc="5E961CA8">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 w15:restartNumberingAfterBreak="0">
    <w:nsid w:val="4F466866"/>
    <w:multiLevelType w:val="hybridMultilevel"/>
    <w:tmpl w:val="0EE83954"/>
    <w:lvl w:ilvl="0" w:tplc="BA0619E0">
      <w:start w:val="1"/>
      <w:numFmt w:val="decimal"/>
      <w:lvlText w:val="%1."/>
      <w:lvlJc w:val="left"/>
      <w:pPr>
        <w:ind w:left="720" w:hanging="360"/>
      </w:pPr>
      <w:rPr>
        <w:rFonts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E1C189F"/>
    <w:multiLevelType w:val="multilevel"/>
    <w:tmpl w:val="91A4A8D2"/>
    <w:styleLink w:val="WW8Num13"/>
    <w:lvl w:ilvl="0">
      <w:numFmt w:val="bullet"/>
      <w:lvlText w:val=""/>
      <w:lvlJc w:val="lef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D62"/>
    <w:rsid w:val="00003355"/>
    <w:rsid w:val="001216BA"/>
    <w:rsid w:val="00256D62"/>
    <w:rsid w:val="00261201"/>
    <w:rsid w:val="002D1230"/>
    <w:rsid w:val="002D1E60"/>
    <w:rsid w:val="003D208E"/>
    <w:rsid w:val="00414D22"/>
    <w:rsid w:val="0042201E"/>
    <w:rsid w:val="0043103D"/>
    <w:rsid w:val="004E64C8"/>
    <w:rsid w:val="00515C59"/>
    <w:rsid w:val="005603B7"/>
    <w:rsid w:val="00615B64"/>
    <w:rsid w:val="006406E0"/>
    <w:rsid w:val="006A4594"/>
    <w:rsid w:val="006D1DF4"/>
    <w:rsid w:val="0072778D"/>
    <w:rsid w:val="007C6089"/>
    <w:rsid w:val="007D224A"/>
    <w:rsid w:val="00802B18"/>
    <w:rsid w:val="00821526"/>
    <w:rsid w:val="00865853"/>
    <w:rsid w:val="00876250"/>
    <w:rsid w:val="008C1A6D"/>
    <w:rsid w:val="0092563F"/>
    <w:rsid w:val="009E6EF5"/>
    <w:rsid w:val="00A37266"/>
    <w:rsid w:val="00A4398A"/>
    <w:rsid w:val="00AA6D4B"/>
    <w:rsid w:val="00B54D79"/>
    <w:rsid w:val="00BB3EFB"/>
    <w:rsid w:val="00C2622C"/>
    <w:rsid w:val="00C84FD6"/>
    <w:rsid w:val="00CC7817"/>
    <w:rsid w:val="00DA0CB7"/>
    <w:rsid w:val="00DD5F8B"/>
    <w:rsid w:val="00EC11D6"/>
    <w:rsid w:val="00F16C5B"/>
    <w:rsid w:val="00F76ADF"/>
    <w:rsid w:val="00FF44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2CB2"/>
  <w15:chartTrackingRefBased/>
  <w15:docId w15:val="{CB3BF748-6664-4D24-8287-DE59F2BB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6ADF"/>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76ADF"/>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numbering" w:customStyle="1" w:styleId="WW8Num13">
    <w:name w:val="WW8Num13"/>
    <w:basedOn w:val="Bezlisty"/>
    <w:rsid w:val="00F76ADF"/>
    <w:pPr>
      <w:numPr>
        <w:numId w:val="1"/>
      </w:numPr>
    </w:pPr>
  </w:style>
  <w:style w:type="paragraph" w:styleId="Tekstdymka">
    <w:name w:val="Balloon Text"/>
    <w:basedOn w:val="Normalny"/>
    <w:link w:val="TekstdymkaZnak"/>
    <w:uiPriority w:val="99"/>
    <w:semiHidden/>
    <w:unhideWhenUsed/>
    <w:rsid w:val="00821526"/>
    <w:rPr>
      <w:rFonts w:ascii="Segoe UI" w:hAnsi="Segoe UI" w:cs="Mangal"/>
      <w:sz w:val="18"/>
      <w:szCs w:val="16"/>
    </w:rPr>
  </w:style>
  <w:style w:type="character" w:customStyle="1" w:styleId="TekstdymkaZnak">
    <w:name w:val="Tekst dymka Znak"/>
    <w:basedOn w:val="Domylnaczcionkaakapitu"/>
    <w:link w:val="Tekstdymka"/>
    <w:uiPriority w:val="99"/>
    <w:semiHidden/>
    <w:rsid w:val="00821526"/>
    <w:rPr>
      <w:rFonts w:ascii="Segoe UI" w:eastAsia="SimSun" w:hAnsi="Segoe UI" w:cs="Mangal"/>
      <w:kern w:val="3"/>
      <w:sz w:val="18"/>
      <w:szCs w:val="16"/>
      <w:lang w:eastAsia="zh-CN" w:bidi="hi-IN"/>
    </w:rPr>
  </w:style>
  <w:style w:type="paragraph" w:styleId="NormalnyWeb">
    <w:name w:val="Normal (Web)"/>
    <w:basedOn w:val="Normalny"/>
    <w:uiPriority w:val="99"/>
    <w:unhideWhenUsed/>
    <w:rsid w:val="00EC11D6"/>
    <w:pPr>
      <w:widowControl/>
      <w:suppressAutoHyphens w:val="0"/>
      <w:autoSpaceDN/>
      <w:spacing w:before="100" w:beforeAutospacing="1" w:after="100" w:afterAutospacing="1"/>
      <w:textAlignment w:val="auto"/>
    </w:pPr>
    <w:rPr>
      <w:rFonts w:eastAsia="Times New Roman"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713</Words>
  <Characters>4282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Jolanta Chodyna</cp:lastModifiedBy>
  <cp:revision>7</cp:revision>
  <cp:lastPrinted>2021-03-09T10:35:00Z</cp:lastPrinted>
  <dcterms:created xsi:type="dcterms:W3CDTF">2021-03-09T07:46:00Z</dcterms:created>
  <dcterms:modified xsi:type="dcterms:W3CDTF">2021-03-09T10:36:00Z</dcterms:modified>
</cp:coreProperties>
</file>